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EBF" w:rsidRPr="002C1EF1" w:rsidRDefault="006278C6" w:rsidP="00D40EBF">
      <w:pPr>
        <w:spacing w:before="100" w:beforeAutospacing="1" w:after="100" w:afterAutospacing="1" w:line="240" w:lineRule="auto"/>
        <w:jc w:val="center"/>
        <w:rPr>
          <w:rFonts w:ascii="Times New Roman" w:hAnsi="Times New Roman"/>
          <w:sz w:val="28"/>
          <w:szCs w:val="28"/>
        </w:rPr>
      </w:pPr>
      <w:bookmarkStart w:id="0" w:name="_GoBack"/>
      <w:bookmarkEnd w:id="0"/>
      <w:r w:rsidRPr="00D47518">
        <w:rPr>
          <w:rFonts w:ascii="Times New Roman" w:hAnsi="Times New Roman"/>
          <w:b/>
          <w:sz w:val="30"/>
          <w:szCs w:val="26"/>
        </w:rPr>
        <w:t xml:space="preserve">DANH SÁCH NHIỆM VỤ KH&amp;CN </w:t>
      </w:r>
      <w:r w:rsidRPr="00D47518">
        <w:rPr>
          <w:rFonts w:ascii="Times New Roman" w:hAnsi="Times New Roman"/>
          <w:b/>
          <w:sz w:val="30"/>
          <w:szCs w:val="26"/>
          <w:lang w:val="vi-VN"/>
        </w:rPr>
        <w:t>CẤP THÀNH PHỐ</w:t>
      </w:r>
      <w:r w:rsidR="00AD320C" w:rsidRPr="00D47518">
        <w:rPr>
          <w:rFonts w:ascii="Times New Roman" w:hAnsi="Times New Roman"/>
          <w:b/>
          <w:sz w:val="30"/>
          <w:szCs w:val="26"/>
          <w:lang w:val="vi-VN"/>
        </w:rPr>
        <w:t xml:space="preserve"> </w:t>
      </w:r>
      <w:r w:rsidR="00F33AB0" w:rsidRPr="00D47518">
        <w:rPr>
          <w:rFonts w:ascii="Times New Roman" w:hAnsi="Times New Roman"/>
          <w:b/>
          <w:sz w:val="30"/>
          <w:szCs w:val="26"/>
        </w:rPr>
        <w:t xml:space="preserve">ĐÁNH GIÁ,     </w:t>
      </w:r>
      <w:r w:rsidR="00AD320C" w:rsidRPr="00D47518">
        <w:rPr>
          <w:rFonts w:ascii="Times New Roman" w:hAnsi="Times New Roman"/>
          <w:b/>
          <w:sz w:val="30"/>
          <w:szCs w:val="26"/>
        </w:rPr>
        <w:t xml:space="preserve">   </w:t>
      </w:r>
      <w:r w:rsidRPr="00D47518">
        <w:rPr>
          <w:rFonts w:ascii="Times New Roman" w:hAnsi="Times New Roman"/>
          <w:b/>
          <w:sz w:val="30"/>
          <w:szCs w:val="26"/>
        </w:rPr>
        <w:t xml:space="preserve"> NGHIỆ</w:t>
      </w:r>
      <w:r w:rsidR="00AD320C" w:rsidRPr="00D47518">
        <w:rPr>
          <w:rFonts w:ascii="Times New Roman" w:hAnsi="Times New Roman"/>
          <w:b/>
          <w:sz w:val="30"/>
          <w:szCs w:val="26"/>
        </w:rPr>
        <w:t>M THU VÀ CẤP GIẤY CHỨNG NHẬN NĂM 2021</w:t>
      </w:r>
      <w:r w:rsidR="00D47518" w:rsidRPr="00D47518">
        <w:rPr>
          <w:rFonts w:ascii="Times New Roman" w:hAnsi="Times New Roman"/>
          <w:b/>
          <w:sz w:val="30"/>
          <w:szCs w:val="26"/>
        </w:rPr>
        <w:t xml:space="preserve">                               </w:t>
      </w:r>
      <w:r w:rsidR="00D47518" w:rsidRPr="002C1EF1">
        <w:rPr>
          <w:rFonts w:ascii="Times New Roman" w:hAnsi="Times New Roman"/>
          <w:sz w:val="28"/>
          <w:szCs w:val="28"/>
        </w:rPr>
        <w:t>(</w:t>
      </w:r>
      <w:r w:rsidR="00D40EBF" w:rsidRPr="002C1EF1">
        <w:rPr>
          <w:rFonts w:ascii="Times New Roman" w:hAnsi="Times New Roman"/>
          <w:sz w:val="28"/>
          <w:szCs w:val="28"/>
        </w:rPr>
        <w:t>Theo Nghị định 11/2</w:t>
      </w:r>
      <w:r w:rsidR="00D40EBF">
        <w:rPr>
          <w:rFonts w:ascii="Times New Roman" w:hAnsi="Times New Roman"/>
          <w:sz w:val="28"/>
          <w:szCs w:val="28"/>
        </w:rPr>
        <w:t>014/NĐ-CP của Chính phủ về hoạt động thông tin khoa học và công nghệ và Thông tư</w:t>
      </w:r>
      <w:r w:rsidR="00D40EBF" w:rsidRPr="002C1EF1">
        <w:rPr>
          <w:rFonts w:ascii="Times New Roman" w:hAnsi="Times New Roman"/>
          <w:sz w:val="28"/>
          <w:szCs w:val="28"/>
        </w:rPr>
        <w:t xml:space="preserve"> 14/2014/TT-BKKHCN</w:t>
      </w:r>
      <w:r w:rsidR="00D40EBF">
        <w:rPr>
          <w:rFonts w:ascii="Times New Roman" w:hAnsi="Times New Roman"/>
          <w:sz w:val="28"/>
          <w:szCs w:val="28"/>
        </w:rPr>
        <w:t xml:space="preserve"> về việc thu thập, đăng ký, lưu giữ và công bố thông tin về nhiệm vụ</w:t>
      </w:r>
      <w:r w:rsidR="00D40EBF" w:rsidRPr="00EE51F5">
        <w:rPr>
          <w:rFonts w:ascii="Times New Roman" w:hAnsi="Times New Roman"/>
          <w:sz w:val="28"/>
          <w:szCs w:val="28"/>
        </w:rPr>
        <w:t xml:space="preserve"> </w:t>
      </w:r>
      <w:r w:rsidR="00D40EBF">
        <w:rPr>
          <w:rFonts w:ascii="Times New Roman" w:hAnsi="Times New Roman"/>
          <w:sz w:val="28"/>
          <w:szCs w:val="28"/>
        </w:rPr>
        <w:t>tin khoa học và công nghệ</w:t>
      </w:r>
      <w:r w:rsidR="00D40EBF" w:rsidRPr="002C1EF1">
        <w:rPr>
          <w:rFonts w:ascii="Times New Roman" w:hAnsi="Times New Roman"/>
          <w:sz w:val="28"/>
          <w:szCs w:val="28"/>
        </w:rPr>
        <w:t>)</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4450"/>
        <w:gridCol w:w="2497"/>
        <w:gridCol w:w="2700"/>
      </w:tblGrid>
      <w:tr w:rsidR="006278C6" w:rsidRPr="00AD320C" w:rsidTr="006F7613">
        <w:tc>
          <w:tcPr>
            <w:tcW w:w="746" w:type="dxa"/>
            <w:shd w:val="clear" w:color="auto" w:fill="auto"/>
          </w:tcPr>
          <w:p w:rsidR="006278C6" w:rsidRPr="00AD320C" w:rsidRDefault="006278C6" w:rsidP="006D5A43">
            <w:pPr>
              <w:jc w:val="center"/>
              <w:rPr>
                <w:rFonts w:ascii="Times New Roman" w:hAnsi="Times New Roman"/>
                <w:b/>
                <w:sz w:val="26"/>
                <w:szCs w:val="26"/>
              </w:rPr>
            </w:pPr>
            <w:r w:rsidRPr="00AD320C">
              <w:rPr>
                <w:rFonts w:ascii="Times New Roman" w:hAnsi="Times New Roman"/>
                <w:b/>
                <w:sz w:val="26"/>
                <w:szCs w:val="26"/>
              </w:rPr>
              <w:t>STT</w:t>
            </w:r>
          </w:p>
        </w:tc>
        <w:tc>
          <w:tcPr>
            <w:tcW w:w="4450" w:type="dxa"/>
            <w:shd w:val="clear" w:color="auto" w:fill="auto"/>
          </w:tcPr>
          <w:p w:rsidR="006278C6" w:rsidRPr="00AD320C" w:rsidRDefault="006278C6" w:rsidP="006F7613">
            <w:pPr>
              <w:jc w:val="both"/>
              <w:rPr>
                <w:rFonts w:ascii="Times New Roman" w:hAnsi="Times New Roman"/>
                <w:b/>
                <w:sz w:val="26"/>
                <w:szCs w:val="26"/>
              </w:rPr>
            </w:pPr>
            <w:r w:rsidRPr="00AD320C">
              <w:rPr>
                <w:rFonts w:ascii="Times New Roman" w:hAnsi="Times New Roman"/>
                <w:b/>
                <w:sz w:val="26"/>
                <w:szCs w:val="26"/>
              </w:rPr>
              <w:t>TÊN NHIỆM VỤ</w:t>
            </w:r>
          </w:p>
        </w:tc>
        <w:tc>
          <w:tcPr>
            <w:tcW w:w="2497" w:type="dxa"/>
            <w:shd w:val="clear" w:color="auto" w:fill="auto"/>
          </w:tcPr>
          <w:p w:rsidR="006278C6" w:rsidRPr="00AD320C" w:rsidRDefault="006278C6" w:rsidP="006D5A43">
            <w:pPr>
              <w:jc w:val="center"/>
              <w:rPr>
                <w:rFonts w:ascii="Times New Roman" w:hAnsi="Times New Roman"/>
                <w:b/>
                <w:sz w:val="26"/>
                <w:szCs w:val="26"/>
              </w:rPr>
            </w:pPr>
            <w:r w:rsidRPr="00AD320C">
              <w:rPr>
                <w:rFonts w:ascii="Times New Roman" w:hAnsi="Times New Roman"/>
                <w:b/>
                <w:sz w:val="26"/>
                <w:szCs w:val="26"/>
              </w:rPr>
              <w:t>MÃ SỐ</w:t>
            </w:r>
          </w:p>
        </w:tc>
        <w:tc>
          <w:tcPr>
            <w:tcW w:w="2700" w:type="dxa"/>
            <w:shd w:val="clear" w:color="auto" w:fill="auto"/>
          </w:tcPr>
          <w:p w:rsidR="006278C6" w:rsidRPr="00AD320C" w:rsidRDefault="006278C6" w:rsidP="006D5A43">
            <w:pPr>
              <w:jc w:val="center"/>
              <w:rPr>
                <w:rFonts w:ascii="Times New Roman" w:hAnsi="Times New Roman"/>
                <w:b/>
                <w:sz w:val="26"/>
                <w:szCs w:val="26"/>
              </w:rPr>
            </w:pPr>
            <w:r w:rsidRPr="00AD320C">
              <w:rPr>
                <w:rFonts w:ascii="Times New Roman" w:hAnsi="Times New Roman"/>
                <w:b/>
                <w:sz w:val="26"/>
                <w:szCs w:val="26"/>
              </w:rPr>
              <w:t>CƠ QUAN CHỦ TRÌ</w:t>
            </w:r>
          </w:p>
        </w:tc>
      </w:tr>
      <w:tr w:rsidR="006278C6" w:rsidRPr="00AD320C" w:rsidTr="006F7613">
        <w:tc>
          <w:tcPr>
            <w:tcW w:w="746" w:type="dxa"/>
            <w:shd w:val="clear" w:color="auto" w:fill="auto"/>
          </w:tcPr>
          <w:p w:rsidR="006278C6" w:rsidRPr="00AD320C" w:rsidRDefault="006278C6" w:rsidP="006D5A43">
            <w:pPr>
              <w:jc w:val="center"/>
              <w:rPr>
                <w:rFonts w:ascii="Times New Roman" w:hAnsi="Times New Roman"/>
                <w:b/>
                <w:sz w:val="26"/>
                <w:szCs w:val="26"/>
              </w:rPr>
            </w:pPr>
            <w:r w:rsidRPr="00AD320C">
              <w:rPr>
                <w:rFonts w:ascii="Times New Roman" w:hAnsi="Times New Roman"/>
                <w:b/>
                <w:sz w:val="26"/>
                <w:szCs w:val="26"/>
              </w:rPr>
              <w:t>I</w:t>
            </w:r>
          </w:p>
        </w:tc>
        <w:tc>
          <w:tcPr>
            <w:tcW w:w="9647" w:type="dxa"/>
            <w:gridSpan w:val="3"/>
            <w:shd w:val="clear" w:color="auto" w:fill="auto"/>
          </w:tcPr>
          <w:p w:rsidR="006278C6" w:rsidRPr="00DA1E33" w:rsidRDefault="006278C6" w:rsidP="006F7613">
            <w:pPr>
              <w:jc w:val="both"/>
              <w:rPr>
                <w:rFonts w:ascii="Times New Roman" w:hAnsi="Times New Roman"/>
                <w:b/>
                <w:sz w:val="28"/>
                <w:szCs w:val="28"/>
              </w:rPr>
            </w:pPr>
            <w:r w:rsidRPr="00DA1E33">
              <w:rPr>
                <w:rFonts w:ascii="Times New Roman" w:hAnsi="Times New Roman"/>
                <w:b/>
                <w:sz w:val="28"/>
                <w:szCs w:val="28"/>
              </w:rPr>
              <w:t>Lĩnh vực Y dược (</w:t>
            </w:r>
            <w:r w:rsidR="00DA1E33">
              <w:rPr>
                <w:rFonts w:ascii="Times New Roman" w:hAnsi="Times New Roman"/>
                <w:b/>
                <w:sz w:val="28"/>
                <w:szCs w:val="28"/>
              </w:rPr>
              <w:t>06</w:t>
            </w:r>
            <w:r w:rsidRPr="00DA1E33">
              <w:rPr>
                <w:rFonts w:ascii="Times New Roman" w:hAnsi="Times New Roman"/>
                <w:b/>
                <w:sz w:val="28"/>
                <w:szCs w:val="28"/>
              </w:rPr>
              <w:t xml:space="preserve"> </w:t>
            </w:r>
            <w:r w:rsidRPr="00DA1E33">
              <w:rPr>
                <w:rFonts w:ascii="Times New Roman" w:hAnsi="Times New Roman"/>
                <w:b/>
                <w:sz w:val="28"/>
                <w:szCs w:val="28"/>
                <w:lang w:val="vi-VN"/>
              </w:rPr>
              <w:t xml:space="preserve"> </w:t>
            </w:r>
            <w:r w:rsidRPr="00DA1E33">
              <w:rPr>
                <w:rFonts w:ascii="Times New Roman" w:hAnsi="Times New Roman"/>
                <w:b/>
                <w:sz w:val="28"/>
                <w:szCs w:val="28"/>
              </w:rPr>
              <w:t>nhiệm vụ)</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sz w:val="26"/>
                <w:szCs w:val="26"/>
              </w:rPr>
            </w:pPr>
            <w:r w:rsidRPr="00AD320C">
              <w:rPr>
                <w:rFonts w:ascii="Times New Roman" w:hAnsi="Times New Roman"/>
                <w:sz w:val="26"/>
                <w:szCs w:val="26"/>
              </w:rPr>
              <w:t>1</w:t>
            </w:r>
          </w:p>
        </w:tc>
        <w:tc>
          <w:tcPr>
            <w:tcW w:w="4450" w:type="dxa"/>
            <w:shd w:val="clear" w:color="auto" w:fill="auto"/>
          </w:tcPr>
          <w:p w:rsidR="00AD320C" w:rsidRPr="00DA1E33" w:rsidRDefault="00AD320C" w:rsidP="006F7613">
            <w:pPr>
              <w:spacing w:before="80" w:after="80" w:line="320" w:lineRule="exact"/>
              <w:ind w:right="20"/>
              <w:jc w:val="both"/>
              <w:rPr>
                <w:rFonts w:ascii="Times New Roman" w:hAnsi="Times New Roman"/>
                <w:sz w:val="28"/>
                <w:szCs w:val="28"/>
              </w:rPr>
            </w:pPr>
            <w:r w:rsidRPr="00DA1E33">
              <w:rPr>
                <w:rFonts w:ascii="Times New Roman" w:hAnsi="Times New Roman"/>
                <w:sz w:val="28"/>
                <w:szCs w:val="28"/>
              </w:rPr>
              <w:t>Nghiên cứu mô hình bệnh tật người cao tuổi tại Hải Phòng các yếu tố liên quan và đề xuất giải pháp can thiệp</w:t>
            </w:r>
          </w:p>
        </w:tc>
        <w:tc>
          <w:tcPr>
            <w:tcW w:w="2497" w:type="dxa"/>
            <w:shd w:val="clear" w:color="auto" w:fill="auto"/>
          </w:tcPr>
          <w:p w:rsidR="00AD320C" w:rsidRPr="00DA1E33" w:rsidRDefault="00AD320C" w:rsidP="00AD320C">
            <w:pPr>
              <w:spacing w:before="80" w:after="80" w:line="320" w:lineRule="exact"/>
              <w:ind w:right="20"/>
              <w:jc w:val="center"/>
              <w:rPr>
                <w:rFonts w:ascii="Times New Roman" w:hAnsi="Times New Roman"/>
                <w:sz w:val="28"/>
                <w:szCs w:val="28"/>
              </w:rPr>
            </w:pPr>
            <w:r w:rsidRPr="00DA1E33">
              <w:rPr>
                <w:rFonts w:ascii="Times New Roman" w:hAnsi="Times New Roman"/>
                <w:sz w:val="28"/>
                <w:szCs w:val="28"/>
              </w:rPr>
              <w:t>ĐT.YD.2019.826</w:t>
            </w:r>
          </w:p>
        </w:tc>
        <w:tc>
          <w:tcPr>
            <w:tcW w:w="2700" w:type="dxa"/>
            <w:shd w:val="clear" w:color="auto" w:fill="auto"/>
          </w:tcPr>
          <w:p w:rsidR="00AD320C" w:rsidRPr="00DA1E33" w:rsidRDefault="00D11100" w:rsidP="00DA1E33">
            <w:pPr>
              <w:tabs>
                <w:tab w:val="left" w:pos="1929"/>
              </w:tabs>
              <w:ind w:left="33" w:right="114"/>
              <w:jc w:val="center"/>
              <w:rPr>
                <w:rFonts w:ascii="Times New Roman" w:hAnsi="Times New Roman"/>
                <w:bCs/>
                <w:sz w:val="28"/>
                <w:szCs w:val="28"/>
                <w:lang w:val="vi-VN"/>
              </w:rPr>
            </w:pPr>
            <w:r w:rsidRPr="00DA1E33">
              <w:rPr>
                <w:rFonts w:ascii="Times New Roman" w:hAnsi="Times New Roman"/>
                <w:bCs/>
                <w:color w:val="000000"/>
                <w:sz w:val="28"/>
                <w:szCs w:val="28"/>
                <w:lang w:eastAsia="af-ZA"/>
              </w:rPr>
              <w:t>Sở Y tế Hải Phòng</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sz w:val="26"/>
                <w:szCs w:val="26"/>
              </w:rPr>
            </w:pPr>
            <w:r w:rsidRPr="00AD320C">
              <w:rPr>
                <w:rFonts w:ascii="Times New Roman" w:hAnsi="Times New Roman"/>
                <w:sz w:val="26"/>
                <w:szCs w:val="26"/>
              </w:rPr>
              <w:t>2</w:t>
            </w:r>
          </w:p>
        </w:tc>
        <w:tc>
          <w:tcPr>
            <w:tcW w:w="4450" w:type="dxa"/>
            <w:shd w:val="clear" w:color="auto" w:fill="auto"/>
          </w:tcPr>
          <w:p w:rsidR="00AD320C" w:rsidRPr="00DA1E33" w:rsidRDefault="00AD320C" w:rsidP="006F7613">
            <w:pPr>
              <w:spacing w:before="80" w:after="80" w:line="320" w:lineRule="exact"/>
              <w:ind w:right="20"/>
              <w:jc w:val="both"/>
              <w:rPr>
                <w:rFonts w:ascii="Times New Roman" w:hAnsi="Times New Roman"/>
                <w:sz w:val="28"/>
                <w:szCs w:val="28"/>
              </w:rPr>
            </w:pPr>
            <w:r w:rsidRPr="00DA1E33">
              <w:rPr>
                <w:rFonts w:ascii="Times New Roman" w:hAnsi="Times New Roman"/>
                <w:sz w:val="28"/>
                <w:szCs w:val="28"/>
              </w:rPr>
              <w:t>Nghiên cứu ứng dụng chỉ số đánh giá độ đau trong gây mê cân bằng ở các bệnh nhân được phẫu thuật tại Bệnh viện Hữu nghị Việt Tiệp</w:t>
            </w:r>
          </w:p>
        </w:tc>
        <w:tc>
          <w:tcPr>
            <w:tcW w:w="2497" w:type="dxa"/>
            <w:shd w:val="clear" w:color="auto" w:fill="auto"/>
          </w:tcPr>
          <w:p w:rsidR="00AD320C" w:rsidRPr="00DA1E33" w:rsidRDefault="00AD320C" w:rsidP="00AD320C">
            <w:pPr>
              <w:spacing w:before="80" w:after="80" w:line="320" w:lineRule="exact"/>
              <w:ind w:right="20"/>
              <w:jc w:val="center"/>
              <w:rPr>
                <w:rFonts w:ascii="Times New Roman" w:hAnsi="Times New Roman"/>
                <w:sz w:val="28"/>
                <w:szCs w:val="28"/>
              </w:rPr>
            </w:pPr>
            <w:r w:rsidRPr="00DA1E33">
              <w:rPr>
                <w:rFonts w:ascii="Times New Roman" w:hAnsi="Times New Roman"/>
                <w:sz w:val="28"/>
                <w:szCs w:val="28"/>
              </w:rPr>
              <w:t>ĐT.YD.2019.839</w:t>
            </w:r>
          </w:p>
        </w:tc>
        <w:tc>
          <w:tcPr>
            <w:tcW w:w="2700" w:type="dxa"/>
            <w:shd w:val="clear" w:color="auto" w:fill="auto"/>
          </w:tcPr>
          <w:p w:rsidR="00AD320C" w:rsidRPr="00DA1E33" w:rsidRDefault="00D11100" w:rsidP="00DA1E33">
            <w:pPr>
              <w:tabs>
                <w:tab w:val="left" w:pos="1929"/>
              </w:tabs>
              <w:ind w:left="33" w:right="114"/>
              <w:jc w:val="center"/>
              <w:rPr>
                <w:rFonts w:ascii="Times New Roman" w:hAnsi="Times New Roman"/>
                <w:bCs/>
                <w:sz w:val="28"/>
                <w:szCs w:val="28"/>
                <w:lang w:val="vi-VN"/>
              </w:rPr>
            </w:pPr>
            <w:r w:rsidRPr="00DA1E33">
              <w:rPr>
                <w:rFonts w:ascii="Times New Roman" w:hAnsi="Times New Roman"/>
                <w:bCs/>
                <w:color w:val="000000"/>
                <w:sz w:val="28"/>
                <w:szCs w:val="28"/>
                <w:lang w:eastAsia="af-ZA"/>
              </w:rPr>
              <w:t>Bệnh viện Hữu nghị Việt Tiệp</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sz w:val="26"/>
                <w:szCs w:val="26"/>
              </w:rPr>
            </w:pPr>
            <w:r w:rsidRPr="00AD320C">
              <w:rPr>
                <w:rFonts w:ascii="Times New Roman" w:hAnsi="Times New Roman"/>
                <w:sz w:val="26"/>
                <w:szCs w:val="26"/>
              </w:rPr>
              <w:t>3</w:t>
            </w:r>
          </w:p>
        </w:tc>
        <w:tc>
          <w:tcPr>
            <w:tcW w:w="4450" w:type="dxa"/>
            <w:shd w:val="clear" w:color="auto" w:fill="auto"/>
          </w:tcPr>
          <w:p w:rsidR="00AD320C" w:rsidRPr="00DA1E33" w:rsidRDefault="00AD320C" w:rsidP="006F7613">
            <w:pPr>
              <w:spacing w:before="80" w:after="80" w:line="320" w:lineRule="exact"/>
              <w:ind w:right="20"/>
              <w:jc w:val="both"/>
              <w:rPr>
                <w:rFonts w:ascii="Times New Roman" w:hAnsi="Times New Roman"/>
                <w:sz w:val="28"/>
                <w:szCs w:val="28"/>
              </w:rPr>
            </w:pPr>
            <w:r w:rsidRPr="00DA1E33">
              <w:rPr>
                <w:rFonts w:ascii="Times New Roman" w:hAnsi="Times New Roman"/>
                <w:sz w:val="28"/>
                <w:szCs w:val="28"/>
              </w:rPr>
              <w:t>Nghiên cứu ứng dụng kỹ thuật điều trị co cứng cho bệnh nhân sau đột quỵ bằng thuốc Botulinum Toxin nhóm A với máy điện cơ tại Bệnh viện hữu nghị Việt Tiệp.</w:t>
            </w:r>
          </w:p>
        </w:tc>
        <w:tc>
          <w:tcPr>
            <w:tcW w:w="2497" w:type="dxa"/>
            <w:shd w:val="clear" w:color="auto" w:fill="auto"/>
          </w:tcPr>
          <w:p w:rsidR="00AD320C" w:rsidRPr="00DA1E33" w:rsidRDefault="00AD320C" w:rsidP="00AD320C">
            <w:pPr>
              <w:spacing w:before="80" w:after="80" w:line="320" w:lineRule="exact"/>
              <w:ind w:right="20"/>
              <w:jc w:val="center"/>
              <w:rPr>
                <w:rFonts w:ascii="Times New Roman" w:hAnsi="Times New Roman"/>
                <w:sz w:val="28"/>
                <w:szCs w:val="28"/>
              </w:rPr>
            </w:pPr>
            <w:r w:rsidRPr="00DA1E33">
              <w:rPr>
                <w:rFonts w:ascii="Times New Roman" w:hAnsi="Times New Roman"/>
                <w:sz w:val="28"/>
                <w:szCs w:val="28"/>
              </w:rPr>
              <w:t>ĐT.YD.2019.844</w:t>
            </w:r>
          </w:p>
        </w:tc>
        <w:tc>
          <w:tcPr>
            <w:tcW w:w="2700" w:type="dxa"/>
            <w:shd w:val="clear" w:color="auto" w:fill="auto"/>
          </w:tcPr>
          <w:p w:rsidR="00AD320C" w:rsidRPr="00DA1E33" w:rsidRDefault="00D11100" w:rsidP="00DA1E33">
            <w:pPr>
              <w:tabs>
                <w:tab w:val="left" w:pos="1929"/>
              </w:tabs>
              <w:ind w:left="33" w:right="114"/>
              <w:jc w:val="center"/>
              <w:rPr>
                <w:rFonts w:ascii="Times New Roman" w:hAnsi="Times New Roman"/>
                <w:bCs/>
                <w:sz w:val="28"/>
                <w:szCs w:val="28"/>
                <w:lang w:val="vi-VN"/>
              </w:rPr>
            </w:pPr>
            <w:r w:rsidRPr="00DA1E33">
              <w:rPr>
                <w:rFonts w:ascii="Times New Roman" w:hAnsi="Times New Roman"/>
                <w:bCs/>
                <w:color w:val="000000"/>
                <w:sz w:val="28"/>
                <w:szCs w:val="28"/>
                <w:lang w:eastAsia="af-ZA"/>
              </w:rPr>
              <w:t>Bệnh viện Hữu nghị Việt Tiệp</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sz w:val="26"/>
                <w:szCs w:val="26"/>
              </w:rPr>
            </w:pPr>
            <w:r w:rsidRPr="00AD320C">
              <w:rPr>
                <w:rFonts w:ascii="Times New Roman" w:hAnsi="Times New Roman"/>
                <w:sz w:val="26"/>
                <w:szCs w:val="26"/>
              </w:rPr>
              <w:t>4</w:t>
            </w:r>
          </w:p>
        </w:tc>
        <w:tc>
          <w:tcPr>
            <w:tcW w:w="4450" w:type="dxa"/>
            <w:shd w:val="clear" w:color="auto" w:fill="auto"/>
          </w:tcPr>
          <w:p w:rsidR="00AD320C" w:rsidRPr="00DA1E33" w:rsidRDefault="00AD320C" w:rsidP="006F7613">
            <w:pPr>
              <w:spacing w:before="80" w:after="80" w:line="320" w:lineRule="exact"/>
              <w:ind w:right="20"/>
              <w:jc w:val="both"/>
              <w:rPr>
                <w:rFonts w:ascii="Times New Roman" w:hAnsi="Times New Roman"/>
                <w:sz w:val="28"/>
                <w:szCs w:val="28"/>
              </w:rPr>
            </w:pPr>
            <w:r w:rsidRPr="00DA1E33">
              <w:rPr>
                <w:rFonts w:ascii="Times New Roman" w:hAnsi="Times New Roman"/>
                <w:sz w:val="28"/>
                <w:szCs w:val="28"/>
              </w:rPr>
              <w:t xml:space="preserve">Nghiên cứu xây dựng quy trình kỹ thuật ứng dụng vạt cuống mạch liển tạo hình khuyết hồng phần mềm bàn ngón tay tại bệnh viện hữu nghị Việt Tiệp </w:t>
            </w:r>
          </w:p>
        </w:tc>
        <w:tc>
          <w:tcPr>
            <w:tcW w:w="2497" w:type="dxa"/>
            <w:shd w:val="clear" w:color="auto" w:fill="auto"/>
          </w:tcPr>
          <w:p w:rsidR="00AD320C" w:rsidRPr="00DA1E33" w:rsidRDefault="00AD320C" w:rsidP="00AD320C">
            <w:pPr>
              <w:spacing w:before="80" w:after="80" w:line="320" w:lineRule="exact"/>
              <w:ind w:right="20"/>
              <w:jc w:val="center"/>
              <w:rPr>
                <w:rFonts w:ascii="Times New Roman" w:hAnsi="Times New Roman"/>
                <w:sz w:val="28"/>
                <w:szCs w:val="28"/>
              </w:rPr>
            </w:pPr>
            <w:r w:rsidRPr="00DA1E33">
              <w:rPr>
                <w:rFonts w:ascii="Times New Roman" w:hAnsi="Times New Roman"/>
                <w:sz w:val="28"/>
                <w:szCs w:val="28"/>
              </w:rPr>
              <w:t>ĐT.YD. 2019.834</w:t>
            </w:r>
          </w:p>
        </w:tc>
        <w:tc>
          <w:tcPr>
            <w:tcW w:w="2700" w:type="dxa"/>
            <w:shd w:val="clear" w:color="auto" w:fill="auto"/>
          </w:tcPr>
          <w:p w:rsidR="00AD320C" w:rsidRPr="00DA1E33" w:rsidRDefault="00D11100" w:rsidP="00DA1E33">
            <w:pPr>
              <w:tabs>
                <w:tab w:val="left" w:pos="1929"/>
              </w:tabs>
              <w:ind w:left="33" w:right="114"/>
              <w:jc w:val="center"/>
              <w:rPr>
                <w:rFonts w:ascii="Times New Roman" w:hAnsi="Times New Roman"/>
                <w:bCs/>
                <w:sz w:val="28"/>
                <w:szCs w:val="28"/>
                <w:lang w:val="vi-VN"/>
              </w:rPr>
            </w:pPr>
            <w:r w:rsidRPr="00DA1E33">
              <w:rPr>
                <w:rFonts w:ascii="Times New Roman" w:hAnsi="Times New Roman"/>
                <w:bCs/>
                <w:color w:val="000000"/>
                <w:sz w:val="28"/>
                <w:szCs w:val="28"/>
                <w:lang w:eastAsia="af-ZA"/>
              </w:rPr>
              <w:t>Bệnh viện Hữu nghị Việt Tiệp</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sz w:val="26"/>
                <w:szCs w:val="26"/>
              </w:rPr>
            </w:pPr>
            <w:r w:rsidRPr="00AD320C">
              <w:rPr>
                <w:rFonts w:ascii="Times New Roman" w:hAnsi="Times New Roman"/>
                <w:sz w:val="26"/>
                <w:szCs w:val="26"/>
              </w:rPr>
              <w:t>5</w:t>
            </w:r>
          </w:p>
        </w:tc>
        <w:tc>
          <w:tcPr>
            <w:tcW w:w="4450" w:type="dxa"/>
            <w:shd w:val="clear" w:color="auto" w:fill="auto"/>
          </w:tcPr>
          <w:p w:rsidR="00AD320C" w:rsidRPr="00DA1E33" w:rsidRDefault="00AD320C" w:rsidP="006F7613">
            <w:pPr>
              <w:spacing w:before="80" w:after="80" w:line="320" w:lineRule="exact"/>
              <w:ind w:right="20"/>
              <w:jc w:val="both"/>
              <w:rPr>
                <w:rFonts w:ascii="Times New Roman" w:hAnsi="Times New Roman"/>
                <w:sz w:val="28"/>
                <w:szCs w:val="28"/>
              </w:rPr>
            </w:pPr>
            <w:r w:rsidRPr="00DA1E33">
              <w:rPr>
                <w:rFonts w:ascii="Times New Roman" w:hAnsi="Times New Roman"/>
                <w:sz w:val="28"/>
                <w:szCs w:val="28"/>
              </w:rPr>
              <w:t>Nghiên cứu ứng dụng một số Marker sinh học trong chẩn đoán sớm, tiên lượng nhiễm khuẩn huyết và sốc nhiểm khuẩn tại Bệnh viện Hữu nghị Việt Tiệp</w:t>
            </w:r>
          </w:p>
        </w:tc>
        <w:tc>
          <w:tcPr>
            <w:tcW w:w="2497" w:type="dxa"/>
            <w:shd w:val="clear" w:color="auto" w:fill="auto"/>
          </w:tcPr>
          <w:p w:rsidR="00AD320C" w:rsidRPr="00DA1E33" w:rsidRDefault="00AD320C" w:rsidP="00AD320C">
            <w:pPr>
              <w:spacing w:before="80" w:after="80" w:line="320" w:lineRule="exact"/>
              <w:ind w:right="20"/>
              <w:jc w:val="center"/>
              <w:rPr>
                <w:rFonts w:ascii="Times New Roman" w:hAnsi="Times New Roman"/>
                <w:sz w:val="28"/>
                <w:szCs w:val="28"/>
              </w:rPr>
            </w:pPr>
            <w:r w:rsidRPr="00DA1E33">
              <w:rPr>
                <w:rFonts w:ascii="Times New Roman" w:hAnsi="Times New Roman"/>
                <w:sz w:val="28"/>
                <w:szCs w:val="28"/>
              </w:rPr>
              <w:t>ĐT.YD.2019.827</w:t>
            </w:r>
          </w:p>
        </w:tc>
        <w:tc>
          <w:tcPr>
            <w:tcW w:w="2700" w:type="dxa"/>
            <w:shd w:val="clear" w:color="auto" w:fill="auto"/>
          </w:tcPr>
          <w:p w:rsidR="00AD320C" w:rsidRPr="00DA1E33" w:rsidRDefault="00D11100" w:rsidP="00DA1E33">
            <w:pPr>
              <w:tabs>
                <w:tab w:val="left" w:pos="1929"/>
              </w:tabs>
              <w:ind w:left="33" w:right="114"/>
              <w:jc w:val="center"/>
              <w:rPr>
                <w:rFonts w:ascii="Times New Roman" w:hAnsi="Times New Roman"/>
                <w:bCs/>
                <w:sz w:val="28"/>
                <w:szCs w:val="28"/>
                <w:lang w:val="vi-VN"/>
              </w:rPr>
            </w:pPr>
            <w:r w:rsidRPr="00DA1E33">
              <w:rPr>
                <w:rFonts w:ascii="Times New Roman" w:hAnsi="Times New Roman"/>
                <w:bCs/>
                <w:color w:val="000000"/>
                <w:sz w:val="28"/>
                <w:szCs w:val="28"/>
                <w:lang w:eastAsia="af-ZA"/>
              </w:rPr>
              <w:t>Bệnh viện Hữu nghị Việt Tiệp</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sz w:val="26"/>
                <w:szCs w:val="26"/>
              </w:rPr>
            </w:pPr>
            <w:r w:rsidRPr="00AD320C">
              <w:rPr>
                <w:rFonts w:ascii="Times New Roman" w:hAnsi="Times New Roman"/>
                <w:sz w:val="26"/>
                <w:szCs w:val="26"/>
              </w:rPr>
              <w:t>6</w:t>
            </w:r>
          </w:p>
        </w:tc>
        <w:tc>
          <w:tcPr>
            <w:tcW w:w="4450" w:type="dxa"/>
            <w:shd w:val="clear" w:color="auto" w:fill="auto"/>
          </w:tcPr>
          <w:p w:rsidR="00AD320C" w:rsidRPr="00DA1E33" w:rsidRDefault="00AD320C" w:rsidP="006F7613">
            <w:pPr>
              <w:jc w:val="both"/>
              <w:rPr>
                <w:rFonts w:ascii="Times New Roman" w:hAnsi="Times New Roman"/>
                <w:spacing w:val="-6"/>
                <w:sz w:val="28"/>
                <w:szCs w:val="28"/>
              </w:rPr>
            </w:pPr>
            <w:r w:rsidRPr="00DA1E33">
              <w:rPr>
                <w:rFonts w:ascii="Times New Roman" w:hAnsi="Times New Roman"/>
                <w:spacing w:val="-6"/>
                <w:sz w:val="28"/>
                <w:szCs w:val="28"/>
              </w:rPr>
              <w:t xml:space="preserve">Nghiên cứu ứng xây dựng quy trình gạn tách khối tiểu cầu túi ba từ một người cho và đề xuất một số tiêu chí chỉ định sử dụng khối tiểu cầu cho bệnh nhân giảm số lượng tiểu cầu tại </w:t>
            </w:r>
            <w:r w:rsidRPr="00DA1E33">
              <w:rPr>
                <w:rFonts w:ascii="Times New Roman" w:hAnsi="Times New Roman"/>
                <w:spacing w:val="-6"/>
                <w:sz w:val="28"/>
                <w:szCs w:val="28"/>
              </w:rPr>
              <w:lastRenderedPageBreak/>
              <w:t>Bệnh viện Hữu nghị Việt Tiệp</w:t>
            </w:r>
          </w:p>
        </w:tc>
        <w:tc>
          <w:tcPr>
            <w:tcW w:w="2497" w:type="dxa"/>
            <w:shd w:val="clear" w:color="auto" w:fill="auto"/>
          </w:tcPr>
          <w:p w:rsidR="00AD320C" w:rsidRPr="00DA1E33" w:rsidRDefault="00AD320C" w:rsidP="00AD320C">
            <w:pPr>
              <w:jc w:val="both"/>
              <w:rPr>
                <w:rFonts w:ascii="Times New Roman" w:hAnsi="Times New Roman"/>
                <w:spacing w:val="-6"/>
                <w:sz w:val="28"/>
                <w:szCs w:val="28"/>
              </w:rPr>
            </w:pPr>
            <w:r w:rsidRPr="00DA1E33">
              <w:rPr>
                <w:rFonts w:ascii="Times New Roman" w:hAnsi="Times New Roman"/>
                <w:spacing w:val="-6"/>
                <w:sz w:val="28"/>
                <w:szCs w:val="28"/>
              </w:rPr>
              <w:lastRenderedPageBreak/>
              <w:t>ĐT.YD.2020.855</w:t>
            </w:r>
          </w:p>
        </w:tc>
        <w:tc>
          <w:tcPr>
            <w:tcW w:w="2700" w:type="dxa"/>
            <w:shd w:val="clear" w:color="auto" w:fill="auto"/>
          </w:tcPr>
          <w:p w:rsidR="00AD320C" w:rsidRPr="00DA1E33" w:rsidRDefault="00AD320C" w:rsidP="00DA1E33">
            <w:pPr>
              <w:jc w:val="center"/>
              <w:rPr>
                <w:rFonts w:ascii="Times New Roman" w:hAnsi="Times New Roman"/>
                <w:bCs/>
                <w:sz w:val="28"/>
                <w:szCs w:val="28"/>
                <w:lang w:val="vi-VN"/>
              </w:rPr>
            </w:pPr>
            <w:r w:rsidRPr="00DA1E33">
              <w:rPr>
                <w:rFonts w:ascii="Times New Roman" w:hAnsi="Times New Roman"/>
                <w:spacing w:val="-6"/>
                <w:sz w:val="28"/>
                <w:szCs w:val="28"/>
              </w:rPr>
              <w:t>Bệnh viện Hữu nghị Việt Tiệp</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b/>
                <w:sz w:val="26"/>
                <w:szCs w:val="26"/>
              </w:rPr>
            </w:pPr>
            <w:r w:rsidRPr="00AD320C">
              <w:rPr>
                <w:rFonts w:ascii="Times New Roman" w:hAnsi="Times New Roman"/>
                <w:b/>
                <w:sz w:val="26"/>
                <w:szCs w:val="26"/>
              </w:rPr>
              <w:lastRenderedPageBreak/>
              <w:t>II</w:t>
            </w:r>
          </w:p>
        </w:tc>
        <w:tc>
          <w:tcPr>
            <w:tcW w:w="9647" w:type="dxa"/>
            <w:gridSpan w:val="3"/>
            <w:shd w:val="clear" w:color="auto" w:fill="auto"/>
            <w:vAlign w:val="center"/>
          </w:tcPr>
          <w:p w:rsidR="00AD320C" w:rsidRPr="00DA1E33" w:rsidRDefault="00AD320C" w:rsidP="006F7613">
            <w:pPr>
              <w:tabs>
                <w:tab w:val="left" w:pos="1929"/>
              </w:tabs>
              <w:ind w:left="33" w:right="114"/>
              <w:jc w:val="both"/>
              <w:rPr>
                <w:rFonts w:ascii="Times New Roman" w:hAnsi="Times New Roman"/>
                <w:b/>
                <w:bCs/>
                <w:sz w:val="28"/>
                <w:szCs w:val="28"/>
                <w:lang w:val="fr-FR"/>
              </w:rPr>
            </w:pPr>
            <w:r w:rsidRPr="00DA1E33">
              <w:rPr>
                <w:rFonts w:ascii="Times New Roman" w:hAnsi="Times New Roman"/>
                <w:b/>
                <w:bCs/>
                <w:sz w:val="28"/>
                <w:szCs w:val="28"/>
                <w:lang w:val="fr-FR"/>
              </w:rPr>
              <w:t>Lĩnh vực Nông nghiệp, Thủy sản (</w:t>
            </w:r>
            <w:r w:rsidR="00DA1E33">
              <w:rPr>
                <w:rFonts w:ascii="Times New Roman" w:hAnsi="Times New Roman"/>
                <w:b/>
                <w:bCs/>
                <w:sz w:val="28"/>
                <w:szCs w:val="28"/>
                <w:lang w:val="fr-FR"/>
              </w:rPr>
              <w:t>1</w:t>
            </w:r>
            <w:r w:rsidRPr="00DA1E33">
              <w:rPr>
                <w:rFonts w:ascii="Times New Roman" w:hAnsi="Times New Roman"/>
                <w:b/>
                <w:bCs/>
                <w:sz w:val="28"/>
                <w:szCs w:val="28"/>
                <w:lang w:val="vi-VN"/>
              </w:rPr>
              <w:t>0</w:t>
            </w:r>
            <w:r w:rsidRPr="00DA1E33">
              <w:rPr>
                <w:rFonts w:ascii="Times New Roman" w:hAnsi="Times New Roman"/>
                <w:b/>
                <w:bCs/>
                <w:sz w:val="28"/>
                <w:szCs w:val="28"/>
                <w:lang w:val="fr-FR"/>
              </w:rPr>
              <w:t xml:space="preserve"> nhiệm vụ)</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sz w:val="26"/>
                <w:szCs w:val="26"/>
              </w:rPr>
            </w:pPr>
            <w:r w:rsidRPr="00AD320C">
              <w:rPr>
                <w:rFonts w:ascii="Times New Roman" w:hAnsi="Times New Roman"/>
                <w:sz w:val="26"/>
                <w:szCs w:val="26"/>
              </w:rPr>
              <w:t>1</w:t>
            </w:r>
          </w:p>
        </w:tc>
        <w:tc>
          <w:tcPr>
            <w:tcW w:w="4450" w:type="dxa"/>
            <w:shd w:val="clear" w:color="auto" w:fill="auto"/>
          </w:tcPr>
          <w:p w:rsidR="00AD320C" w:rsidRPr="00DA1E33" w:rsidRDefault="00AD320C" w:rsidP="006F7613">
            <w:pPr>
              <w:spacing w:before="80" w:after="80" w:line="320" w:lineRule="exact"/>
              <w:ind w:right="20"/>
              <w:jc w:val="both"/>
              <w:rPr>
                <w:rFonts w:ascii="Times New Roman" w:hAnsi="Times New Roman"/>
                <w:sz w:val="28"/>
                <w:szCs w:val="28"/>
              </w:rPr>
            </w:pPr>
            <w:r w:rsidRPr="00DA1E33">
              <w:rPr>
                <w:rFonts w:ascii="Times New Roman" w:hAnsi="Times New Roman"/>
                <w:sz w:val="28"/>
                <w:szCs w:val="28"/>
              </w:rPr>
              <w:t>Nghiên cứu xây dựng quy trình nuôi tôm càng xanh (Macrobrachium rosenbergii) toàn đực hai giai đoạn tại Hải Phòng</w:t>
            </w:r>
          </w:p>
        </w:tc>
        <w:tc>
          <w:tcPr>
            <w:tcW w:w="2497" w:type="dxa"/>
            <w:shd w:val="clear" w:color="auto" w:fill="auto"/>
          </w:tcPr>
          <w:p w:rsidR="00AD320C" w:rsidRPr="00DA1E33" w:rsidRDefault="00AD320C" w:rsidP="00AD320C">
            <w:pPr>
              <w:spacing w:before="80" w:after="80" w:line="320" w:lineRule="exact"/>
              <w:ind w:right="20"/>
              <w:jc w:val="center"/>
              <w:rPr>
                <w:rFonts w:ascii="Times New Roman" w:hAnsi="Times New Roman"/>
                <w:sz w:val="28"/>
                <w:szCs w:val="28"/>
              </w:rPr>
            </w:pPr>
            <w:r w:rsidRPr="00DA1E33">
              <w:rPr>
                <w:rFonts w:ascii="Times New Roman" w:hAnsi="Times New Roman"/>
                <w:sz w:val="28"/>
                <w:szCs w:val="28"/>
              </w:rPr>
              <w:t>ĐT.TS.2019.845</w:t>
            </w:r>
          </w:p>
        </w:tc>
        <w:tc>
          <w:tcPr>
            <w:tcW w:w="2700" w:type="dxa"/>
            <w:shd w:val="clear" w:color="auto" w:fill="auto"/>
          </w:tcPr>
          <w:p w:rsidR="00AD320C" w:rsidRPr="00DA1E33" w:rsidRDefault="00D11100" w:rsidP="00DA1E33">
            <w:pPr>
              <w:tabs>
                <w:tab w:val="left" w:pos="1929"/>
              </w:tabs>
              <w:ind w:left="33" w:right="114"/>
              <w:jc w:val="center"/>
              <w:rPr>
                <w:rFonts w:ascii="Times New Roman" w:hAnsi="Times New Roman"/>
                <w:bCs/>
                <w:sz w:val="28"/>
                <w:szCs w:val="28"/>
                <w:lang w:val="vi-VN"/>
              </w:rPr>
            </w:pPr>
            <w:r w:rsidRPr="00DA1E33">
              <w:rPr>
                <w:rFonts w:ascii="Times New Roman" w:hAnsi="Times New Roman"/>
                <w:bCs/>
                <w:color w:val="000000"/>
                <w:sz w:val="28"/>
                <w:szCs w:val="28"/>
                <w:lang w:eastAsia="af-ZA"/>
              </w:rPr>
              <w:t>Trung tâm Khuyến nông Hải Phòng</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sz w:val="26"/>
                <w:szCs w:val="26"/>
              </w:rPr>
            </w:pPr>
            <w:r w:rsidRPr="00AD320C">
              <w:rPr>
                <w:rFonts w:ascii="Times New Roman" w:hAnsi="Times New Roman"/>
                <w:sz w:val="26"/>
                <w:szCs w:val="26"/>
              </w:rPr>
              <w:t>2</w:t>
            </w:r>
          </w:p>
        </w:tc>
        <w:tc>
          <w:tcPr>
            <w:tcW w:w="4450" w:type="dxa"/>
            <w:shd w:val="clear" w:color="auto" w:fill="auto"/>
          </w:tcPr>
          <w:p w:rsidR="00AD320C" w:rsidRPr="00DA1E33" w:rsidRDefault="00AD320C" w:rsidP="006F7613">
            <w:pPr>
              <w:spacing w:before="80" w:after="80" w:line="320" w:lineRule="exact"/>
              <w:ind w:right="20"/>
              <w:jc w:val="both"/>
              <w:rPr>
                <w:rFonts w:ascii="Times New Roman" w:hAnsi="Times New Roman"/>
                <w:sz w:val="28"/>
                <w:szCs w:val="28"/>
              </w:rPr>
            </w:pPr>
            <w:r w:rsidRPr="00DA1E33">
              <w:rPr>
                <w:rFonts w:ascii="Times New Roman" w:hAnsi="Times New Roman"/>
                <w:sz w:val="28"/>
                <w:szCs w:val="28"/>
              </w:rPr>
              <w:t>Nghiên cứu xây dựng mô hình nuôi tôm he chân trắn bằng hệ thống lọc tuần hoàn(RAS) phù hợp với điều kiện vùng ven biển Hải Phòng</w:t>
            </w:r>
          </w:p>
        </w:tc>
        <w:tc>
          <w:tcPr>
            <w:tcW w:w="2497" w:type="dxa"/>
            <w:shd w:val="clear" w:color="auto" w:fill="auto"/>
          </w:tcPr>
          <w:p w:rsidR="00AD320C" w:rsidRPr="00DA1E33" w:rsidRDefault="00AD320C" w:rsidP="00AD320C">
            <w:pPr>
              <w:spacing w:before="80" w:after="80" w:line="320" w:lineRule="exact"/>
              <w:ind w:right="20"/>
              <w:jc w:val="center"/>
              <w:rPr>
                <w:rFonts w:ascii="Times New Roman" w:hAnsi="Times New Roman"/>
                <w:sz w:val="28"/>
                <w:szCs w:val="28"/>
              </w:rPr>
            </w:pPr>
            <w:r w:rsidRPr="00DA1E33">
              <w:rPr>
                <w:rFonts w:ascii="Times New Roman" w:hAnsi="Times New Roman"/>
                <w:sz w:val="28"/>
                <w:szCs w:val="28"/>
              </w:rPr>
              <w:t>ĐT.TS.2018.819</w:t>
            </w:r>
          </w:p>
        </w:tc>
        <w:tc>
          <w:tcPr>
            <w:tcW w:w="2700" w:type="dxa"/>
            <w:shd w:val="clear" w:color="auto" w:fill="auto"/>
          </w:tcPr>
          <w:p w:rsidR="00AD320C" w:rsidRPr="00DA1E33" w:rsidRDefault="00D11100" w:rsidP="00DA1E33">
            <w:pPr>
              <w:tabs>
                <w:tab w:val="left" w:pos="1929"/>
              </w:tabs>
              <w:ind w:left="33" w:right="114"/>
              <w:jc w:val="center"/>
              <w:rPr>
                <w:rFonts w:ascii="Times New Roman" w:hAnsi="Times New Roman"/>
                <w:bCs/>
                <w:sz w:val="28"/>
                <w:szCs w:val="28"/>
                <w:lang w:val="vi-VN"/>
              </w:rPr>
            </w:pPr>
            <w:r w:rsidRPr="00DA1E33">
              <w:rPr>
                <w:rFonts w:ascii="Times New Roman" w:hAnsi="Times New Roman"/>
                <w:bCs/>
                <w:color w:val="000000"/>
                <w:sz w:val="28"/>
                <w:szCs w:val="28"/>
                <w:lang w:eastAsia="af-ZA"/>
              </w:rPr>
              <w:t>Viện Tài nguyên và Môi trường biển</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sz w:val="26"/>
                <w:szCs w:val="26"/>
              </w:rPr>
            </w:pPr>
            <w:r w:rsidRPr="00AD320C">
              <w:rPr>
                <w:rFonts w:ascii="Times New Roman" w:hAnsi="Times New Roman"/>
                <w:sz w:val="26"/>
                <w:szCs w:val="26"/>
              </w:rPr>
              <w:t>3</w:t>
            </w:r>
          </w:p>
        </w:tc>
        <w:tc>
          <w:tcPr>
            <w:tcW w:w="4450" w:type="dxa"/>
            <w:shd w:val="clear" w:color="auto" w:fill="auto"/>
          </w:tcPr>
          <w:p w:rsidR="00AD320C" w:rsidRPr="00DA1E33" w:rsidRDefault="00AD320C" w:rsidP="006F7613">
            <w:pPr>
              <w:spacing w:before="80" w:after="80" w:line="320" w:lineRule="exact"/>
              <w:ind w:right="20"/>
              <w:jc w:val="both"/>
              <w:rPr>
                <w:rFonts w:ascii="Times New Roman" w:hAnsi="Times New Roman"/>
                <w:sz w:val="28"/>
                <w:szCs w:val="28"/>
              </w:rPr>
            </w:pPr>
            <w:r w:rsidRPr="00DA1E33">
              <w:rPr>
                <w:rFonts w:ascii="Times New Roman" w:hAnsi="Times New Roman"/>
                <w:sz w:val="28"/>
                <w:szCs w:val="28"/>
              </w:rPr>
              <w:t xml:space="preserve">Nghiên cứu xây dựng quy trình nhân giống san hô trên bể và thử nghiệm trồng san hô tái tạo, phục hồi hệ sinh thái rạn san hô tại Khu bảo tồn biển Bạch Long Vĩ </w:t>
            </w:r>
          </w:p>
        </w:tc>
        <w:tc>
          <w:tcPr>
            <w:tcW w:w="2497" w:type="dxa"/>
            <w:shd w:val="clear" w:color="auto" w:fill="auto"/>
          </w:tcPr>
          <w:p w:rsidR="00AD320C" w:rsidRPr="00DA1E33" w:rsidRDefault="00AD320C" w:rsidP="00AD320C">
            <w:pPr>
              <w:spacing w:before="80" w:after="80" w:line="320" w:lineRule="exact"/>
              <w:ind w:right="20"/>
              <w:jc w:val="center"/>
              <w:rPr>
                <w:rFonts w:ascii="Times New Roman" w:hAnsi="Times New Roman"/>
                <w:sz w:val="28"/>
                <w:szCs w:val="28"/>
              </w:rPr>
            </w:pPr>
            <w:r w:rsidRPr="00DA1E33">
              <w:rPr>
                <w:rFonts w:ascii="Times New Roman" w:hAnsi="Times New Roman"/>
                <w:sz w:val="28"/>
                <w:szCs w:val="28"/>
              </w:rPr>
              <w:t>ĐT.TS.2019.829</w:t>
            </w:r>
          </w:p>
        </w:tc>
        <w:tc>
          <w:tcPr>
            <w:tcW w:w="2700" w:type="dxa"/>
            <w:shd w:val="clear" w:color="auto" w:fill="auto"/>
          </w:tcPr>
          <w:p w:rsidR="00AD320C" w:rsidRPr="00DA1E33" w:rsidRDefault="00D11100" w:rsidP="00DA1E33">
            <w:pPr>
              <w:tabs>
                <w:tab w:val="left" w:pos="1929"/>
              </w:tabs>
              <w:ind w:left="33" w:right="114"/>
              <w:jc w:val="center"/>
              <w:rPr>
                <w:rFonts w:ascii="Times New Roman" w:hAnsi="Times New Roman"/>
                <w:bCs/>
                <w:sz w:val="28"/>
                <w:szCs w:val="28"/>
                <w:lang w:val="vi-VN"/>
              </w:rPr>
            </w:pPr>
            <w:r w:rsidRPr="00DA1E33">
              <w:rPr>
                <w:rFonts w:ascii="Times New Roman" w:hAnsi="Times New Roman"/>
                <w:bCs/>
                <w:color w:val="000000"/>
                <w:sz w:val="28"/>
                <w:szCs w:val="28"/>
                <w:lang w:eastAsia="af-ZA"/>
              </w:rPr>
              <w:t>Ban Quản lý Khu bảo tồn biển Bạch Long Vĩ</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sz w:val="26"/>
                <w:szCs w:val="26"/>
              </w:rPr>
            </w:pPr>
            <w:r w:rsidRPr="00AD320C">
              <w:rPr>
                <w:rFonts w:ascii="Times New Roman" w:hAnsi="Times New Roman"/>
                <w:sz w:val="26"/>
                <w:szCs w:val="26"/>
              </w:rPr>
              <w:t>4</w:t>
            </w:r>
          </w:p>
        </w:tc>
        <w:tc>
          <w:tcPr>
            <w:tcW w:w="4450" w:type="dxa"/>
            <w:shd w:val="clear" w:color="auto" w:fill="auto"/>
          </w:tcPr>
          <w:p w:rsidR="00AD320C" w:rsidRPr="00DA1E33" w:rsidRDefault="00AD320C" w:rsidP="006F7613">
            <w:pPr>
              <w:spacing w:before="80" w:after="80" w:line="320" w:lineRule="exact"/>
              <w:ind w:right="20"/>
              <w:jc w:val="both"/>
              <w:rPr>
                <w:rFonts w:ascii="Times New Roman" w:hAnsi="Times New Roman"/>
                <w:sz w:val="28"/>
                <w:szCs w:val="28"/>
              </w:rPr>
            </w:pPr>
            <w:r w:rsidRPr="00DA1E33">
              <w:rPr>
                <w:rFonts w:ascii="Times New Roman" w:hAnsi="Times New Roman"/>
                <w:sz w:val="28"/>
                <w:szCs w:val="28"/>
              </w:rPr>
              <w:t xml:space="preserve">Xây dựng mô hình sản xuất giống invitro cây Sâm cau (Curculigo orchioides Gaetn) và trồng thử nghiệm tại Vườn Quốc Gia Cát Bà. </w:t>
            </w:r>
          </w:p>
        </w:tc>
        <w:tc>
          <w:tcPr>
            <w:tcW w:w="2497" w:type="dxa"/>
            <w:shd w:val="clear" w:color="auto" w:fill="auto"/>
          </w:tcPr>
          <w:p w:rsidR="00AD320C" w:rsidRPr="00DA1E33" w:rsidRDefault="00AD320C" w:rsidP="00AD320C">
            <w:pPr>
              <w:spacing w:before="80" w:after="80" w:line="320" w:lineRule="exact"/>
              <w:ind w:right="20"/>
              <w:jc w:val="center"/>
              <w:rPr>
                <w:rFonts w:ascii="Times New Roman" w:hAnsi="Times New Roman"/>
                <w:sz w:val="28"/>
                <w:szCs w:val="28"/>
              </w:rPr>
            </w:pPr>
            <w:r w:rsidRPr="00DA1E33">
              <w:rPr>
                <w:rFonts w:ascii="Times New Roman" w:hAnsi="Times New Roman"/>
                <w:sz w:val="28"/>
                <w:szCs w:val="28"/>
              </w:rPr>
              <w:t>DAUD.NN.2018.810</w:t>
            </w:r>
          </w:p>
        </w:tc>
        <w:tc>
          <w:tcPr>
            <w:tcW w:w="2700" w:type="dxa"/>
            <w:shd w:val="clear" w:color="auto" w:fill="auto"/>
          </w:tcPr>
          <w:p w:rsidR="00AD320C" w:rsidRPr="00DA1E33" w:rsidRDefault="00D11100" w:rsidP="00DA1E33">
            <w:pPr>
              <w:tabs>
                <w:tab w:val="left" w:pos="1929"/>
              </w:tabs>
              <w:ind w:left="33" w:right="114"/>
              <w:jc w:val="center"/>
              <w:rPr>
                <w:rFonts w:ascii="Times New Roman" w:hAnsi="Times New Roman"/>
                <w:bCs/>
                <w:sz w:val="28"/>
                <w:szCs w:val="28"/>
                <w:lang w:val="vi-VN"/>
              </w:rPr>
            </w:pPr>
            <w:r w:rsidRPr="00DA1E33">
              <w:rPr>
                <w:rFonts w:ascii="Times New Roman" w:hAnsi="Times New Roman"/>
                <w:bCs/>
                <w:color w:val="000000"/>
                <w:sz w:val="28"/>
                <w:szCs w:val="28"/>
                <w:lang w:val="vi-VN" w:eastAsia="af-ZA"/>
              </w:rPr>
              <w:t>Vườn Quốc gia Cát Bà</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sz w:val="26"/>
                <w:szCs w:val="26"/>
              </w:rPr>
            </w:pPr>
            <w:r w:rsidRPr="00AD320C">
              <w:rPr>
                <w:rFonts w:ascii="Times New Roman" w:hAnsi="Times New Roman"/>
                <w:sz w:val="26"/>
                <w:szCs w:val="26"/>
              </w:rPr>
              <w:t>5</w:t>
            </w:r>
          </w:p>
        </w:tc>
        <w:tc>
          <w:tcPr>
            <w:tcW w:w="4450" w:type="dxa"/>
            <w:shd w:val="clear" w:color="auto" w:fill="auto"/>
          </w:tcPr>
          <w:p w:rsidR="00AD320C" w:rsidRPr="00DA1E33" w:rsidRDefault="00AD320C" w:rsidP="006F7613">
            <w:pPr>
              <w:spacing w:before="80" w:after="80" w:line="320" w:lineRule="exact"/>
              <w:ind w:right="20"/>
              <w:jc w:val="both"/>
              <w:rPr>
                <w:rFonts w:ascii="Times New Roman" w:hAnsi="Times New Roman"/>
                <w:sz w:val="28"/>
                <w:szCs w:val="28"/>
              </w:rPr>
            </w:pPr>
            <w:r w:rsidRPr="00DA1E33">
              <w:rPr>
                <w:rFonts w:ascii="Times New Roman" w:hAnsi="Times New Roman"/>
                <w:sz w:val="28"/>
                <w:szCs w:val="28"/>
              </w:rPr>
              <w:t>Nghiên cứu xây dựng mô hình nuôi cá bằng công nghệ “sông trong ao” tại Hải Phòng</w:t>
            </w:r>
          </w:p>
        </w:tc>
        <w:tc>
          <w:tcPr>
            <w:tcW w:w="2497" w:type="dxa"/>
            <w:shd w:val="clear" w:color="auto" w:fill="auto"/>
          </w:tcPr>
          <w:p w:rsidR="00AD320C" w:rsidRPr="00DA1E33" w:rsidRDefault="00AD320C" w:rsidP="00AD320C">
            <w:pPr>
              <w:spacing w:before="80" w:after="80" w:line="320" w:lineRule="exact"/>
              <w:ind w:right="20"/>
              <w:jc w:val="center"/>
              <w:rPr>
                <w:rFonts w:ascii="Times New Roman" w:hAnsi="Times New Roman"/>
                <w:sz w:val="28"/>
                <w:szCs w:val="28"/>
              </w:rPr>
            </w:pPr>
            <w:r w:rsidRPr="00DA1E33">
              <w:rPr>
                <w:rFonts w:ascii="Times New Roman" w:hAnsi="Times New Roman"/>
                <w:sz w:val="28"/>
                <w:szCs w:val="28"/>
              </w:rPr>
              <w:t>ĐT.TS.2019.830</w:t>
            </w:r>
          </w:p>
        </w:tc>
        <w:tc>
          <w:tcPr>
            <w:tcW w:w="2700" w:type="dxa"/>
            <w:shd w:val="clear" w:color="auto" w:fill="auto"/>
          </w:tcPr>
          <w:p w:rsidR="00AD320C" w:rsidRPr="00DA1E33" w:rsidRDefault="00D11100" w:rsidP="00DA1E33">
            <w:pPr>
              <w:tabs>
                <w:tab w:val="left" w:pos="567"/>
              </w:tabs>
              <w:spacing w:after="120"/>
              <w:jc w:val="center"/>
              <w:rPr>
                <w:rFonts w:ascii="Times New Roman" w:hAnsi="Times New Roman"/>
                <w:sz w:val="28"/>
                <w:szCs w:val="28"/>
              </w:rPr>
            </w:pPr>
            <w:r w:rsidRPr="00DA1E33">
              <w:rPr>
                <w:rFonts w:ascii="Times New Roman" w:hAnsi="Times New Roman"/>
                <w:bCs/>
                <w:color w:val="000000"/>
                <w:sz w:val="28"/>
                <w:szCs w:val="28"/>
                <w:lang w:eastAsia="af-ZA"/>
              </w:rPr>
              <w:t>Trung tâm giống và Phát triển nông nghiệp công nghệ cao</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sz w:val="26"/>
                <w:szCs w:val="26"/>
              </w:rPr>
            </w:pPr>
            <w:r w:rsidRPr="00AD320C">
              <w:rPr>
                <w:rFonts w:ascii="Times New Roman" w:hAnsi="Times New Roman"/>
                <w:sz w:val="26"/>
                <w:szCs w:val="26"/>
              </w:rPr>
              <w:t>6</w:t>
            </w:r>
          </w:p>
        </w:tc>
        <w:tc>
          <w:tcPr>
            <w:tcW w:w="4450" w:type="dxa"/>
            <w:shd w:val="clear" w:color="auto" w:fill="auto"/>
          </w:tcPr>
          <w:p w:rsidR="00AD320C" w:rsidRPr="00DA1E33" w:rsidRDefault="00AD320C" w:rsidP="006F7613">
            <w:pPr>
              <w:spacing w:before="80" w:after="80" w:line="320" w:lineRule="exact"/>
              <w:ind w:right="20"/>
              <w:jc w:val="both"/>
              <w:rPr>
                <w:rFonts w:ascii="Times New Roman" w:hAnsi="Times New Roman"/>
                <w:sz w:val="28"/>
                <w:szCs w:val="28"/>
              </w:rPr>
            </w:pPr>
            <w:r w:rsidRPr="00DA1E33">
              <w:rPr>
                <w:rFonts w:ascii="Times New Roman" w:hAnsi="Times New Roman"/>
                <w:sz w:val="28"/>
                <w:szCs w:val="28"/>
              </w:rPr>
              <w:t>Nghiên cứu thuần hóa và thử nghiệm nuôi thương phẩm cá đối mục(Mugil cephalus Linnaeus 1758) trong ao đầm nước ngọt tại Hải Phòng</w:t>
            </w:r>
          </w:p>
        </w:tc>
        <w:tc>
          <w:tcPr>
            <w:tcW w:w="2497" w:type="dxa"/>
            <w:shd w:val="clear" w:color="auto" w:fill="auto"/>
          </w:tcPr>
          <w:p w:rsidR="00AD320C" w:rsidRPr="00DA1E33" w:rsidRDefault="00AD320C" w:rsidP="00AD320C">
            <w:pPr>
              <w:spacing w:before="80" w:after="80" w:line="320" w:lineRule="exact"/>
              <w:ind w:right="20"/>
              <w:jc w:val="center"/>
              <w:rPr>
                <w:rFonts w:ascii="Times New Roman" w:hAnsi="Times New Roman"/>
                <w:sz w:val="28"/>
                <w:szCs w:val="28"/>
              </w:rPr>
            </w:pPr>
            <w:r w:rsidRPr="00DA1E33">
              <w:rPr>
                <w:rFonts w:ascii="Times New Roman" w:hAnsi="Times New Roman"/>
                <w:sz w:val="28"/>
                <w:szCs w:val="28"/>
              </w:rPr>
              <w:t>ĐT.TS.2019.831</w:t>
            </w:r>
          </w:p>
        </w:tc>
        <w:tc>
          <w:tcPr>
            <w:tcW w:w="2700" w:type="dxa"/>
            <w:shd w:val="clear" w:color="auto" w:fill="auto"/>
          </w:tcPr>
          <w:p w:rsidR="00AD320C" w:rsidRPr="00DA1E33" w:rsidRDefault="0061690D" w:rsidP="00DA1E33">
            <w:pPr>
              <w:tabs>
                <w:tab w:val="left" w:pos="1929"/>
              </w:tabs>
              <w:ind w:left="33" w:right="114"/>
              <w:jc w:val="center"/>
              <w:rPr>
                <w:rFonts w:ascii="Times New Roman" w:hAnsi="Times New Roman"/>
                <w:bCs/>
                <w:iCs/>
                <w:sz w:val="28"/>
                <w:szCs w:val="28"/>
                <w:lang w:val="vi-VN"/>
              </w:rPr>
            </w:pPr>
            <w:r w:rsidRPr="00DA1E33">
              <w:rPr>
                <w:rFonts w:ascii="Times New Roman" w:hAnsi="Times New Roman"/>
                <w:bCs/>
                <w:color w:val="000000"/>
                <w:sz w:val="28"/>
                <w:szCs w:val="28"/>
                <w:lang w:eastAsia="af-ZA"/>
              </w:rPr>
              <w:t>Chi cục Thủy sản</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sz w:val="26"/>
                <w:szCs w:val="26"/>
              </w:rPr>
            </w:pPr>
            <w:r w:rsidRPr="00AD320C">
              <w:rPr>
                <w:rFonts w:ascii="Times New Roman" w:hAnsi="Times New Roman"/>
                <w:sz w:val="26"/>
                <w:szCs w:val="26"/>
              </w:rPr>
              <w:t>7</w:t>
            </w:r>
          </w:p>
        </w:tc>
        <w:tc>
          <w:tcPr>
            <w:tcW w:w="4450" w:type="dxa"/>
            <w:shd w:val="clear" w:color="auto" w:fill="auto"/>
          </w:tcPr>
          <w:p w:rsidR="00AD320C" w:rsidRPr="00DA1E33" w:rsidRDefault="00AD320C" w:rsidP="006F7613">
            <w:pPr>
              <w:spacing w:before="80" w:after="80" w:line="320" w:lineRule="exact"/>
              <w:ind w:right="20"/>
              <w:jc w:val="both"/>
              <w:rPr>
                <w:rFonts w:ascii="Times New Roman" w:hAnsi="Times New Roman"/>
                <w:sz w:val="28"/>
                <w:szCs w:val="28"/>
              </w:rPr>
            </w:pPr>
            <w:r w:rsidRPr="00DA1E33">
              <w:rPr>
                <w:rFonts w:ascii="Times New Roman" w:hAnsi="Times New Roman"/>
                <w:sz w:val="28"/>
                <w:szCs w:val="28"/>
              </w:rPr>
              <w:t>Nghiên cứu xây dựng mô hình kết hợp cá hói (Scato phagus argus), tôm sú (Pen naeus monodon) và cua biển (Scylla serrata ) tại hải phòng</w:t>
            </w:r>
          </w:p>
        </w:tc>
        <w:tc>
          <w:tcPr>
            <w:tcW w:w="2497" w:type="dxa"/>
            <w:shd w:val="clear" w:color="auto" w:fill="auto"/>
          </w:tcPr>
          <w:p w:rsidR="00AD320C" w:rsidRPr="00DA1E33" w:rsidRDefault="00AD320C" w:rsidP="00AD320C">
            <w:pPr>
              <w:spacing w:before="80" w:after="80" w:line="320" w:lineRule="exact"/>
              <w:ind w:right="20"/>
              <w:jc w:val="center"/>
              <w:rPr>
                <w:rFonts w:ascii="Times New Roman" w:hAnsi="Times New Roman"/>
                <w:sz w:val="28"/>
                <w:szCs w:val="28"/>
              </w:rPr>
            </w:pPr>
            <w:r w:rsidRPr="00DA1E33">
              <w:rPr>
                <w:rFonts w:ascii="Times New Roman" w:hAnsi="Times New Roman"/>
                <w:sz w:val="28"/>
                <w:szCs w:val="28"/>
              </w:rPr>
              <w:t>ĐT.TS.2019.846</w:t>
            </w:r>
          </w:p>
        </w:tc>
        <w:tc>
          <w:tcPr>
            <w:tcW w:w="2700" w:type="dxa"/>
            <w:shd w:val="clear" w:color="auto" w:fill="auto"/>
          </w:tcPr>
          <w:p w:rsidR="00AD320C" w:rsidRPr="00DA1E33" w:rsidRDefault="0061690D" w:rsidP="00DA1E33">
            <w:pPr>
              <w:tabs>
                <w:tab w:val="left" w:pos="1929"/>
              </w:tabs>
              <w:ind w:left="33" w:right="114"/>
              <w:jc w:val="center"/>
              <w:rPr>
                <w:rFonts w:ascii="Times New Roman" w:hAnsi="Times New Roman"/>
                <w:bCs/>
                <w:iCs/>
                <w:sz w:val="28"/>
                <w:szCs w:val="28"/>
                <w:lang w:val="vi-VN"/>
              </w:rPr>
            </w:pPr>
            <w:r w:rsidRPr="00DA1E33">
              <w:rPr>
                <w:rFonts w:ascii="Times New Roman" w:hAnsi="Times New Roman"/>
                <w:bCs/>
                <w:color w:val="000000"/>
                <w:sz w:val="28"/>
                <w:szCs w:val="28"/>
                <w:lang w:eastAsia="af-ZA"/>
              </w:rPr>
              <w:t>T</w:t>
            </w:r>
            <w:r w:rsidRPr="00DA1E33">
              <w:rPr>
                <w:rFonts w:ascii="Times New Roman" w:hAnsi="Times New Roman"/>
                <w:sz w:val="28"/>
                <w:szCs w:val="28"/>
              </w:rPr>
              <w:t>rung tâm Phát triển Nghề cá vịnh Bắc Bộ</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sz w:val="26"/>
                <w:szCs w:val="26"/>
              </w:rPr>
            </w:pPr>
            <w:r w:rsidRPr="00AD320C">
              <w:rPr>
                <w:rFonts w:ascii="Times New Roman" w:hAnsi="Times New Roman"/>
                <w:sz w:val="26"/>
                <w:szCs w:val="26"/>
              </w:rPr>
              <w:t>8</w:t>
            </w:r>
          </w:p>
        </w:tc>
        <w:tc>
          <w:tcPr>
            <w:tcW w:w="4450" w:type="dxa"/>
            <w:shd w:val="clear" w:color="auto" w:fill="auto"/>
          </w:tcPr>
          <w:p w:rsidR="00AD320C" w:rsidRPr="00DA1E33" w:rsidRDefault="00AD320C" w:rsidP="006F7613">
            <w:pPr>
              <w:spacing w:before="80" w:after="80" w:line="320" w:lineRule="exact"/>
              <w:ind w:right="20"/>
              <w:jc w:val="both"/>
              <w:rPr>
                <w:rFonts w:ascii="Times New Roman" w:hAnsi="Times New Roman"/>
                <w:sz w:val="28"/>
                <w:szCs w:val="28"/>
              </w:rPr>
            </w:pPr>
            <w:r w:rsidRPr="00DA1E33">
              <w:rPr>
                <w:rFonts w:ascii="Times New Roman" w:hAnsi="Times New Roman"/>
                <w:bCs/>
                <w:iCs/>
                <w:sz w:val="28"/>
                <w:szCs w:val="28"/>
              </w:rPr>
              <w:t xml:space="preserve">Nghiên cứu đề xuất các giải pháp bảo tồn loài Thạch sùng mí cát bà </w:t>
            </w:r>
            <w:r w:rsidRPr="00DA1E33">
              <w:rPr>
                <w:rFonts w:ascii="Times New Roman" w:hAnsi="Times New Roman"/>
                <w:bCs/>
                <w:i/>
                <w:iCs/>
                <w:sz w:val="28"/>
                <w:szCs w:val="28"/>
              </w:rPr>
              <w:t>(Goniurosaurus catbaensis)</w:t>
            </w:r>
            <w:r w:rsidRPr="00DA1E33">
              <w:rPr>
                <w:rFonts w:ascii="Times New Roman" w:hAnsi="Times New Roman"/>
                <w:bCs/>
                <w:iCs/>
                <w:sz w:val="28"/>
                <w:szCs w:val="28"/>
              </w:rPr>
              <w:t xml:space="preserve"> tại Vườn Quốc gia Cát Bà</w:t>
            </w:r>
            <w:r w:rsidRPr="00DA1E33">
              <w:rPr>
                <w:rFonts w:ascii="Times New Roman" w:hAnsi="Times New Roman"/>
                <w:bCs/>
                <w:sz w:val="28"/>
                <w:szCs w:val="28"/>
              </w:rPr>
              <w:t>.</w:t>
            </w:r>
          </w:p>
        </w:tc>
        <w:tc>
          <w:tcPr>
            <w:tcW w:w="2497" w:type="dxa"/>
            <w:shd w:val="clear" w:color="auto" w:fill="auto"/>
          </w:tcPr>
          <w:p w:rsidR="00AD320C" w:rsidRPr="00DA1E33" w:rsidRDefault="00AD320C" w:rsidP="00AD320C">
            <w:pPr>
              <w:spacing w:before="80" w:after="80" w:line="320" w:lineRule="exact"/>
              <w:ind w:right="20"/>
              <w:jc w:val="center"/>
              <w:rPr>
                <w:rFonts w:ascii="Times New Roman" w:hAnsi="Times New Roman"/>
                <w:sz w:val="28"/>
                <w:szCs w:val="28"/>
              </w:rPr>
            </w:pPr>
            <w:r w:rsidRPr="00DA1E33">
              <w:rPr>
                <w:rFonts w:ascii="Times New Roman" w:hAnsi="Times New Roman"/>
                <w:sz w:val="28"/>
                <w:szCs w:val="28"/>
                <w:lang w:val="pt-BR"/>
              </w:rPr>
              <w:t>ĐT.NN.2019.838</w:t>
            </w:r>
          </w:p>
        </w:tc>
        <w:tc>
          <w:tcPr>
            <w:tcW w:w="2700" w:type="dxa"/>
            <w:shd w:val="clear" w:color="auto" w:fill="auto"/>
          </w:tcPr>
          <w:p w:rsidR="00AD320C" w:rsidRPr="00DA1E33" w:rsidRDefault="0061690D" w:rsidP="00DA1E33">
            <w:pPr>
              <w:tabs>
                <w:tab w:val="left" w:pos="1929"/>
              </w:tabs>
              <w:ind w:left="33" w:right="114"/>
              <w:jc w:val="center"/>
              <w:rPr>
                <w:rFonts w:ascii="Times New Roman" w:hAnsi="Times New Roman"/>
                <w:bCs/>
                <w:iCs/>
                <w:sz w:val="28"/>
                <w:szCs w:val="28"/>
                <w:lang w:val="vi-VN"/>
              </w:rPr>
            </w:pPr>
            <w:r w:rsidRPr="00DA1E33">
              <w:rPr>
                <w:rFonts w:ascii="Times New Roman" w:hAnsi="Times New Roman"/>
                <w:bCs/>
                <w:color w:val="000000"/>
                <w:sz w:val="28"/>
                <w:szCs w:val="28"/>
                <w:lang w:eastAsia="af-ZA"/>
              </w:rPr>
              <w:t>Vườn Quốc gia Cát Bà</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sz w:val="26"/>
                <w:szCs w:val="26"/>
              </w:rPr>
            </w:pPr>
            <w:r w:rsidRPr="00AD320C">
              <w:rPr>
                <w:rFonts w:ascii="Times New Roman" w:hAnsi="Times New Roman"/>
                <w:sz w:val="26"/>
                <w:szCs w:val="26"/>
              </w:rPr>
              <w:lastRenderedPageBreak/>
              <w:t>9</w:t>
            </w:r>
          </w:p>
        </w:tc>
        <w:tc>
          <w:tcPr>
            <w:tcW w:w="4450" w:type="dxa"/>
            <w:shd w:val="clear" w:color="auto" w:fill="auto"/>
          </w:tcPr>
          <w:p w:rsidR="00AD320C" w:rsidRPr="00DA1E33" w:rsidRDefault="00AD320C" w:rsidP="006F7613">
            <w:pPr>
              <w:spacing w:before="80" w:after="80" w:line="320" w:lineRule="exact"/>
              <w:ind w:right="20"/>
              <w:jc w:val="both"/>
              <w:rPr>
                <w:rFonts w:ascii="Times New Roman" w:hAnsi="Times New Roman"/>
                <w:sz w:val="28"/>
                <w:szCs w:val="28"/>
              </w:rPr>
            </w:pPr>
            <w:r w:rsidRPr="00DA1E33">
              <w:rPr>
                <w:rFonts w:ascii="Times New Roman" w:hAnsi="Times New Roman"/>
                <w:sz w:val="28"/>
                <w:szCs w:val="28"/>
              </w:rPr>
              <w:t>Nghiễn cứu đánh giá tổng thể hiện trạng nghề nuôi ngao và đề xuất giải pháp quản lý nhằm phát triển bền vững nghề nuôi ngao Thành phố Hải Phòng</w:t>
            </w:r>
          </w:p>
        </w:tc>
        <w:tc>
          <w:tcPr>
            <w:tcW w:w="2497" w:type="dxa"/>
            <w:shd w:val="clear" w:color="auto" w:fill="auto"/>
          </w:tcPr>
          <w:p w:rsidR="00AD320C" w:rsidRPr="00DA1E33" w:rsidRDefault="00AD320C" w:rsidP="00AD320C">
            <w:pPr>
              <w:spacing w:before="80" w:after="80" w:line="320" w:lineRule="exact"/>
              <w:ind w:right="20"/>
              <w:jc w:val="center"/>
              <w:rPr>
                <w:rFonts w:ascii="Times New Roman" w:hAnsi="Times New Roman"/>
                <w:sz w:val="28"/>
                <w:szCs w:val="28"/>
              </w:rPr>
            </w:pPr>
            <w:r w:rsidRPr="00DA1E33">
              <w:rPr>
                <w:rFonts w:ascii="Times New Roman" w:hAnsi="Times New Roman"/>
                <w:sz w:val="28"/>
                <w:szCs w:val="28"/>
              </w:rPr>
              <w:t>ĐT.TS.2019.828</w:t>
            </w:r>
          </w:p>
        </w:tc>
        <w:tc>
          <w:tcPr>
            <w:tcW w:w="2700" w:type="dxa"/>
            <w:shd w:val="clear" w:color="auto" w:fill="auto"/>
          </w:tcPr>
          <w:p w:rsidR="00AD320C" w:rsidRPr="00DA1E33" w:rsidRDefault="0061690D" w:rsidP="00DA1E33">
            <w:pPr>
              <w:tabs>
                <w:tab w:val="left" w:pos="1929"/>
              </w:tabs>
              <w:ind w:left="33" w:right="114"/>
              <w:jc w:val="center"/>
              <w:rPr>
                <w:rFonts w:ascii="Times New Roman" w:hAnsi="Times New Roman"/>
                <w:bCs/>
                <w:iCs/>
                <w:sz w:val="28"/>
                <w:szCs w:val="28"/>
                <w:lang w:val="vi-VN"/>
              </w:rPr>
            </w:pPr>
            <w:r w:rsidRPr="00DA1E33">
              <w:rPr>
                <w:rFonts w:ascii="Times New Roman" w:hAnsi="Times New Roman"/>
                <w:bCs/>
                <w:color w:val="000000"/>
                <w:sz w:val="28"/>
                <w:szCs w:val="28"/>
                <w:lang w:eastAsia="af-ZA"/>
              </w:rPr>
              <w:t>Sở Nông nghiệp và Phát  triển nông thôn Hải Phòng</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sz w:val="26"/>
                <w:szCs w:val="26"/>
              </w:rPr>
            </w:pPr>
            <w:r w:rsidRPr="00AD320C">
              <w:rPr>
                <w:rFonts w:ascii="Times New Roman" w:hAnsi="Times New Roman"/>
                <w:sz w:val="26"/>
                <w:szCs w:val="26"/>
              </w:rPr>
              <w:t>10</w:t>
            </w:r>
          </w:p>
        </w:tc>
        <w:tc>
          <w:tcPr>
            <w:tcW w:w="4450" w:type="dxa"/>
            <w:shd w:val="clear" w:color="auto" w:fill="auto"/>
          </w:tcPr>
          <w:p w:rsidR="00AD320C" w:rsidRPr="00DA1E33" w:rsidRDefault="00AD320C" w:rsidP="006F7613">
            <w:pPr>
              <w:spacing w:before="80" w:after="80" w:line="320" w:lineRule="exact"/>
              <w:ind w:right="20"/>
              <w:jc w:val="both"/>
              <w:rPr>
                <w:rFonts w:ascii="Times New Roman" w:hAnsi="Times New Roman"/>
                <w:sz w:val="28"/>
                <w:szCs w:val="28"/>
              </w:rPr>
            </w:pPr>
            <w:r w:rsidRPr="00DA1E33">
              <w:rPr>
                <w:rFonts w:ascii="Times New Roman" w:hAnsi="Times New Roman"/>
                <w:sz w:val="28"/>
                <w:szCs w:val="28"/>
              </w:rPr>
              <w:t>Nghiên cứu xây  dựng quy trình tách chiết Collagen từ Sứa Rhopilema hispidum (Vanhoff en, 1888 ) tại Hải Phòng</w:t>
            </w:r>
          </w:p>
        </w:tc>
        <w:tc>
          <w:tcPr>
            <w:tcW w:w="2497" w:type="dxa"/>
            <w:shd w:val="clear" w:color="auto" w:fill="auto"/>
          </w:tcPr>
          <w:p w:rsidR="00AD320C" w:rsidRPr="00DA1E33" w:rsidRDefault="00AD320C" w:rsidP="00AD320C">
            <w:pPr>
              <w:spacing w:before="80" w:after="80" w:line="320" w:lineRule="exact"/>
              <w:ind w:right="20"/>
              <w:jc w:val="center"/>
              <w:rPr>
                <w:rFonts w:ascii="Times New Roman" w:hAnsi="Times New Roman"/>
                <w:sz w:val="28"/>
                <w:szCs w:val="28"/>
              </w:rPr>
            </w:pPr>
            <w:r w:rsidRPr="00DA1E33">
              <w:rPr>
                <w:rFonts w:ascii="Times New Roman" w:hAnsi="Times New Roman"/>
                <w:sz w:val="28"/>
                <w:szCs w:val="28"/>
              </w:rPr>
              <w:t>ĐT.TS.2019.840</w:t>
            </w:r>
          </w:p>
        </w:tc>
        <w:tc>
          <w:tcPr>
            <w:tcW w:w="2700" w:type="dxa"/>
            <w:shd w:val="clear" w:color="auto" w:fill="auto"/>
          </w:tcPr>
          <w:p w:rsidR="00AD320C" w:rsidRPr="00DA1E33" w:rsidRDefault="0061690D" w:rsidP="00DA1E33">
            <w:pPr>
              <w:tabs>
                <w:tab w:val="left" w:pos="1929"/>
              </w:tabs>
              <w:ind w:left="33" w:right="114"/>
              <w:jc w:val="center"/>
              <w:rPr>
                <w:rFonts w:ascii="Times New Roman" w:hAnsi="Times New Roman"/>
                <w:bCs/>
                <w:iCs/>
                <w:sz w:val="28"/>
                <w:szCs w:val="28"/>
                <w:lang w:val="vi-VN"/>
              </w:rPr>
            </w:pPr>
            <w:r w:rsidRPr="00DA1E33">
              <w:rPr>
                <w:rFonts w:ascii="Times New Roman" w:hAnsi="Times New Roman"/>
                <w:bCs/>
                <w:color w:val="000000"/>
                <w:sz w:val="28"/>
                <w:szCs w:val="28"/>
                <w:lang w:eastAsia="af-ZA"/>
              </w:rPr>
              <w:t>Viện Tài nguyên và Môi trường biển</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b/>
                <w:sz w:val="26"/>
                <w:szCs w:val="26"/>
              </w:rPr>
            </w:pPr>
            <w:r w:rsidRPr="00AD320C">
              <w:rPr>
                <w:rFonts w:ascii="Times New Roman" w:hAnsi="Times New Roman"/>
                <w:b/>
                <w:sz w:val="26"/>
                <w:szCs w:val="26"/>
              </w:rPr>
              <w:t>III</w:t>
            </w:r>
          </w:p>
        </w:tc>
        <w:tc>
          <w:tcPr>
            <w:tcW w:w="9647" w:type="dxa"/>
            <w:gridSpan w:val="3"/>
            <w:shd w:val="clear" w:color="auto" w:fill="auto"/>
            <w:vAlign w:val="center"/>
          </w:tcPr>
          <w:p w:rsidR="00AD320C" w:rsidRPr="00DA1E33" w:rsidRDefault="00AD320C" w:rsidP="006F7613">
            <w:pPr>
              <w:tabs>
                <w:tab w:val="left" w:pos="1929"/>
              </w:tabs>
              <w:ind w:left="33" w:right="114"/>
              <w:jc w:val="both"/>
              <w:rPr>
                <w:rFonts w:ascii="Times New Roman" w:hAnsi="Times New Roman"/>
                <w:b/>
                <w:bCs/>
                <w:iCs/>
                <w:color w:val="000000"/>
                <w:sz w:val="28"/>
                <w:szCs w:val="28"/>
                <w:lang w:val="nl-NL"/>
              </w:rPr>
            </w:pPr>
            <w:r w:rsidRPr="00DA1E33">
              <w:rPr>
                <w:rFonts w:ascii="Times New Roman" w:hAnsi="Times New Roman"/>
                <w:b/>
                <w:bCs/>
                <w:iCs/>
                <w:color w:val="000000"/>
                <w:sz w:val="28"/>
                <w:szCs w:val="28"/>
                <w:lang w:val="nl-NL"/>
              </w:rPr>
              <w:t xml:space="preserve">Lĩnh vực Công nghiệp, Giao thông đô thị ( </w:t>
            </w:r>
            <w:r w:rsidRPr="00DA1E33">
              <w:rPr>
                <w:rFonts w:ascii="Times New Roman" w:hAnsi="Times New Roman"/>
                <w:b/>
                <w:bCs/>
                <w:iCs/>
                <w:color w:val="000000"/>
                <w:sz w:val="28"/>
                <w:szCs w:val="28"/>
                <w:lang w:val="vi-VN"/>
              </w:rPr>
              <w:t>0</w:t>
            </w:r>
            <w:r w:rsidR="00DA1E33">
              <w:rPr>
                <w:rFonts w:ascii="Times New Roman" w:hAnsi="Times New Roman"/>
                <w:b/>
                <w:bCs/>
                <w:iCs/>
                <w:color w:val="000000"/>
                <w:sz w:val="28"/>
                <w:szCs w:val="28"/>
              </w:rPr>
              <w:t>3</w:t>
            </w:r>
            <w:r w:rsidRPr="00DA1E33">
              <w:rPr>
                <w:rFonts w:ascii="Times New Roman" w:hAnsi="Times New Roman"/>
                <w:b/>
                <w:bCs/>
                <w:iCs/>
                <w:color w:val="000000"/>
                <w:sz w:val="28"/>
                <w:szCs w:val="28"/>
                <w:lang w:val="vi-VN"/>
              </w:rPr>
              <w:t xml:space="preserve"> </w:t>
            </w:r>
            <w:r w:rsidRPr="00DA1E33">
              <w:rPr>
                <w:rFonts w:ascii="Times New Roman" w:hAnsi="Times New Roman"/>
                <w:b/>
                <w:bCs/>
                <w:iCs/>
                <w:color w:val="000000"/>
                <w:sz w:val="28"/>
                <w:szCs w:val="28"/>
                <w:lang w:val="nl-NL"/>
              </w:rPr>
              <w:t>lĩnh vực)</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sz w:val="26"/>
                <w:szCs w:val="26"/>
              </w:rPr>
            </w:pPr>
            <w:r w:rsidRPr="00AD320C">
              <w:rPr>
                <w:rFonts w:ascii="Times New Roman" w:hAnsi="Times New Roman"/>
                <w:sz w:val="26"/>
                <w:szCs w:val="26"/>
              </w:rPr>
              <w:t>1</w:t>
            </w:r>
          </w:p>
        </w:tc>
        <w:tc>
          <w:tcPr>
            <w:tcW w:w="4450" w:type="dxa"/>
            <w:shd w:val="clear" w:color="auto" w:fill="auto"/>
          </w:tcPr>
          <w:p w:rsidR="00AD320C" w:rsidRPr="00DA1E33" w:rsidRDefault="00AD320C" w:rsidP="006F7613">
            <w:pPr>
              <w:spacing w:before="80" w:after="80" w:line="320" w:lineRule="exact"/>
              <w:ind w:right="20"/>
              <w:jc w:val="both"/>
              <w:rPr>
                <w:rFonts w:ascii="Times New Roman" w:hAnsi="Times New Roman"/>
                <w:sz w:val="28"/>
                <w:szCs w:val="28"/>
              </w:rPr>
            </w:pPr>
            <w:r w:rsidRPr="00DA1E33">
              <w:rPr>
                <w:rFonts w:ascii="Times New Roman" w:hAnsi="Times New Roman"/>
                <w:sz w:val="28"/>
                <w:szCs w:val="28"/>
              </w:rPr>
              <w:t>Nghiên cứu, xây dựng quy trình công nghệ sản xuất gạch lát có tính năng thoát nước</w:t>
            </w:r>
          </w:p>
        </w:tc>
        <w:tc>
          <w:tcPr>
            <w:tcW w:w="2497" w:type="dxa"/>
            <w:shd w:val="clear" w:color="auto" w:fill="auto"/>
          </w:tcPr>
          <w:p w:rsidR="00AD320C" w:rsidRPr="00DA1E33" w:rsidRDefault="00AD320C" w:rsidP="00AD320C">
            <w:pPr>
              <w:spacing w:before="80" w:after="80" w:line="320" w:lineRule="exact"/>
              <w:ind w:right="20"/>
              <w:jc w:val="center"/>
              <w:rPr>
                <w:rFonts w:ascii="Times New Roman" w:hAnsi="Times New Roman"/>
                <w:sz w:val="28"/>
                <w:szCs w:val="28"/>
              </w:rPr>
            </w:pPr>
            <w:r w:rsidRPr="00DA1E33">
              <w:rPr>
                <w:rFonts w:ascii="Times New Roman" w:hAnsi="Times New Roman"/>
                <w:sz w:val="28"/>
                <w:szCs w:val="28"/>
              </w:rPr>
              <w:t>ĐT.CN.2019.835</w:t>
            </w:r>
          </w:p>
        </w:tc>
        <w:tc>
          <w:tcPr>
            <w:tcW w:w="2700" w:type="dxa"/>
            <w:shd w:val="clear" w:color="auto" w:fill="auto"/>
          </w:tcPr>
          <w:p w:rsidR="00AD320C" w:rsidRPr="00DA1E33" w:rsidRDefault="0061690D" w:rsidP="0061690D">
            <w:pPr>
              <w:tabs>
                <w:tab w:val="left" w:pos="567"/>
              </w:tabs>
              <w:spacing w:after="120"/>
              <w:jc w:val="both"/>
              <w:rPr>
                <w:rFonts w:ascii="Times New Roman" w:hAnsi="Times New Roman"/>
                <w:sz w:val="28"/>
                <w:szCs w:val="28"/>
              </w:rPr>
            </w:pPr>
            <w:r w:rsidRPr="00DA1E33">
              <w:rPr>
                <w:rFonts w:ascii="Times New Roman" w:hAnsi="Times New Roman"/>
                <w:bCs/>
                <w:color w:val="000000"/>
                <w:sz w:val="28"/>
                <w:szCs w:val="28"/>
                <w:lang w:eastAsia="af-ZA"/>
              </w:rPr>
              <w:t>Công ty cổ phần Cơ khí và Vật liệu xây dựng Thanh Phúc Group</w:t>
            </w:r>
          </w:p>
        </w:tc>
      </w:tr>
      <w:tr w:rsidR="00AD320C" w:rsidRPr="00AD320C" w:rsidTr="006F7613">
        <w:trPr>
          <w:trHeight w:val="593"/>
        </w:trPr>
        <w:tc>
          <w:tcPr>
            <w:tcW w:w="746" w:type="dxa"/>
            <w:shd w:val="clear" w:color="auto" w:fill="auto"/>
          </w:tcPr>
          <w:p w:rsidR="00AD320C" w:rsidRPr="00AD320C" w:rsidRDefault="00AD320C" w:rsidP="00AD320C">
            <w:pPr>
              <w:jc w:val="center"/>
              <w:rPr>
                <w:rFonts w:ascii="Times New Roman" w:hAnsi="Times New Roman"/>
                <w:sz w:val="26"/>
                <w:szCs w:val="26"/>
              </w:rPr>
            </w:pPr>
            <w:r w:rsidRPr="00AD320C">
              <w:rPr>
                <w:rFonts w:ascii="Times New Roman" w:hAnsi="Times New Roman"/>
                <w:sz w:val="26"/>
                <w:szCs w:val="26"/>
              </w:rPr>
              <w:t>2</w:t>
            </w:r>
          </w:p>
        </w:tc>
        <w:tc>
          <w:tcPr>
            <w:tcW w:w="4450" w:type="dxa"/>
            <w:shd w:val="clear" w:color="auto" w:fill="auto"/>
          </w:tcPr>
          <w:p w:rsidR="00AD320C" w:rsidRPr="00DA1E33" w:rsidRDefault="00AD320C" w:rsidP="006F7613">
            <w:pPr>
              <w:spacing w:before="80" w:after="80" w:line="320" w:lineRule="exact"/>
              <w:ind w:right="20"/>
              <w:jc w:val="both"/>
              <w:rPr>
                <w:rFonts w:ascii="Times New Roman" w:hAnsi="Times New Roman"/>
                <w:sz w:val="28"/>
                <w:szCs w:val="28"/>
              </w:rPr>
            </w:pPr>
            <w:r w:rsidRPr="00DA1E33">
              <w:rPr>
                <w:rFonts w:ascii="Times New Roman" w:hAnsi="Times New Roman"/>
                <w:sz w:val="28"/>
                <w:szCs w:val="28"/>
              </w:rPr>
              <w:t xml:space="preserve">Nghiên cứu chế tạo bê tông siêu đông cứng nhanh, chống ăn mòn cốt thép cho các công trình ven biển Hải Phòng  </w:t>
            </w:r>
          </w:p>
        </w:tc>
        <w:tc>
          <w:tcPr>
            <w:tcW w:w="2497" w:type="dxa"/>
            <w:shd w:val="clear" w:color="auto" w:fill="auto"/>
          </w:tcPr>
          <w:p w:rsidR="00AD320C" w:rsidRPr="00DA1E33" w:rsidRDefault="00AD320C" w:rsidP="00AD320C">
            <w:pPr>
              <w:spacing w:before="80" w:after="80" w:line="320" w:lineRule="exact"/>
              <w:ind w:right="20"/>
              <w:jc w:val="center"/>
              <w:rPr>
                <w:rFonts w:ascii="Times New Roman" w:hAnsi="Times New Roman"/>
                <w:sz w:val="28"/>
                <w:szCs w:val="28"/>
              </w:rPr>
            </w:pPr>
            <w:r w:rsidRPr="00DA1E33">
              <w:rPr>
                <w:rFonts w:ascii="Times New Roman" w:hAnsi="Times New Roman"/>
                <w:sz w:val="28"/>
                <w:szCs w:val="28"/>
              </w:rPr>
              <w:t>ĐT.CN.2019.836</w:t>
            </w:r>
          </w:p>
        </w:tc>
        <w:tc>
          <w:tcPr>
            <w:tcW w:w="2700" w:type="dxa"/>
            <w:shd w:val="clear" w:color="auto" w:fill="auto"/>
          </w:tcPr>
          <w:p w:rsidR="00AD320C" w:rsidRPr="00DA1E33" w:rsidRDefault="0061690D" w:rsidP="00AD320C">
            <w:pPr>
              <w:jc w:val="both"/>
              <w:rPr>
                <w:rFonts w:ascii="Times New Roman" w:hAnsi="Times New Roman"/>
                <w:spacing w:val="-6"/>
                <w:sz w:val="28"/>
                <w:szCs w:val="28"/>
                <w:lang w:val="vi-VN"/>
              </w:rPr>
            </w:pPr>
            <w:r w:rsidRPr="00DA1E33">
              <w:rPr>
                <w:rFonts w:ascii="Times New Roman" w:hAnsi="Times New Roman"/>
                <w:bCs/>
                <w:color w:val="000000"/>
                <w:sz w:val="28"/>
                <w:szCs w:val="28"/>
                <w:lang w:eastAsia="af-ZA"/>
              </w:rPr>
              <w:t>Công ty Cổ phần Liên doanh bê tông Thành Hưng</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sz w:val="26"/>
                <w:szCs w:val="26"/>
              </w:rPr>
            </w:pPr>
            <w:r w:rsidRPr="00AD320C">
              <w:rPr>
                <w:rFonts w:ascii="Times New Roman" w:hAnsi="Times New Roman"/>
                <w:sz w:val="26"/>
                <w:szCs w:val="26"/>
              </w:rPr>
              <w:t>3</w:t>
            </w:r>
          </w:p>
        </w:tc>
        <w:tc>
          <w:tcPr>
            <w:tcW w:w="4450" w:type="dxa"/>
            <w:shd w:val="clear" w:color="auto" w:fill="auto"/>
          </w:tcPr>
          <w:p w:rsidR="00AD320C" w:rsidRPr="00DA1E33" w:rsidRDefault="00AD320C" w:rsidP="006F7613">
            <w:pPr>
              <w:spacing w:before="80" w:after="80" w:line="320" w:lineRule="exact"/>
              <w:ind w:right="20"/>
              <w:jc w:val="both"/>
              <w:rPr>
                <w:rFonts w:ascii="Times New Roman" w:hAnsi="Times New Roman"/>
                <w:sz w:val="28"/>
                <w:szCs w:val="28"/>
              </w:rPr>
            </w:pPr>
            <w:r w:rsidRPr="00DA1E33">
              <w:rPr>
                <w:rFonts w:ascii="Times New Roman" w:hAnsi="Times New Roman"/>
                <w:sz w:val="28"/>
                <w:szCs w:val="28"/>
              </w:rPr>
              <w:t>Xây dựng ứng dụng THPLive trên các thiết bị di động thông minh cung cấp nội dung số và tiếp nhận tin bài từ cộng đồng</w:t>
            </w:r>
          </w:p>
        </w:tc>
        <w:tc>
          <w:tcPr>
            <w:tcW w:w="2497" w:type="dxa"/>
            <w:shd w:val="clear" w:color="auto" w:fill="auto"/>
          </w:tcPr>
          <w:p w:rsidR="00AD320C" w:rsidRPr="00DA1E33" w:rsidRDefault="00AD320C" w:rsidP="00AD320C">
            <w:pPr>
              <w:spacing w:before="80" w:after="80" w:line="320" w:lineRule="exact"/>
              <w:ind w:right="20"/>
              <w:jc w:val="center"/>
              <w:rPr>
                <w:rFonts w:ascii="Times New Roman" w:hAnsi="Times New Roman"/>
                <w:sz w:val="28"/>
                <w:szCs w:val="28"/>
              </w:rPr>
            </w:pPr>
            <w:r w:rsidRPr="00DA1E33">
              <w:rPr>
                <w:rFonts w:ascii="Times New Roman" w:hAnsi="Times New Roman"/>
                <w:sz w:val="28"/>
                <w:szCs w:val="28"/>
              </w:rPr>
              <w:t>ĐT.CN.2019.833</w:t>
            </w:r>
          </w:p>
        </w:tc>
        <w:tc>
          <w:tcPr>
            <w:tcW w:w="2700" w:type="dxa"/>
            <w:shd w:val="clear" w:color="auto" w:fill="auto"/>
          </w:tcPr>
          <w:p w:rsidR="00AD320C" w:rsidRPr="00DA1E33" w:rsidRDefault="0061690D" w:rsidP="00AD320C">
            <w:pPr>
              <w:jc w:val="both"/>
              <w:rPr>
                <w:rFonts w:ascii="Times New Roman" w:hAnsi="Times New Roman"/>
                <w:sz w:val="28"/>
                <w:szCs w:val="28"/>
                <w:lang w:val="vi-VN"/>
              </w:rPr>
            </w:pPr>
            <w:r w:rsidRPr="00DA1E33">
              <w:rPr>
                <w:rFonts w:ascii="Times New Roman" w:hAnsi="Times New Roman"/>
                <w:bCs/>
                <w:color w:val="000000"/>
                <w:sz w:val="28"/>
                <w:szCs w:val="28"/>
                <w:lang w:eastAsia="af-ZA"/>
              </w:rPr>
              <w:t>Đài Phát thanh và Truyền hình Hải Phòng</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b/>
                <w:sz w:val="26"/>
                <w:szCs w:val="26"/>
              </w:rPr>
            </w:pPr>
            <w:r w:rsidRPr="00AD320C">
              <w:rPr>
                <w:rFonts w:ascii="Times New Roman" w:hAnsi="Times New Roman"/>
                <w:b/>
                <w:sz w:val="26"/>
                <w:szCs w:val="26"/>
              </w:rPr>
              <w:t>IV</w:t>
            </w:r>
          </w:p>
        </w:tc>
        <w:tc>
          <w:tcPr>
            <w:tcW w:w="9647" w:type="dxa"/>
            <w:gridSpan w:val="3"/>
            <w:shd w:val="clear" w:color="auto" w:fill="auto"/>
          </w:tcPr>
          <w:p w:rsidR="00AD320C" w:rsidRPr="00DA1E33" w:rsidRDefault="00AD320C" w:rsidP="006F7613">
            <w:pPr>
              <w:jc w:val="both"/>
              <w:rPr>
                <w:rFonts w:ascii="Times New Roman" w:hAnsi="Times New Roman"/>
                <w:b/>
                <w:bCs/>
                <w:sz w:val="28"/>
                <w:szCs w:val="28"/>
              </w:rPr>
            </w:pPr>
            <w:r w:rsidRPr="00DA1E33">
              <w:rPr>
                <w:rFonts w:ascii="Times New Roman" w:hAnsi="Times New Roman"/>
                <w:b/>
                <w:bCs/>
                <w:sz w:val="28"/>
                <w:szCs w:val="28"/>
              </w:rPr>
              <w:t>Lĩnh vực Môi trường (0</w:t>
            </w:r>
            <w:r w:rsidR="00DA1E33">
              <w:rPr>
                <w:rFonts w:ascii="Times New Roman" w:hAnsi="Times New Roman"/>
                <w:b/>
                <w:bCs/>
                <w:sz w:val="28"/>
                <w:szCs w:val="28"/>
                <w:lang w:val="vi-VN"/>
              </w:rPr>
              <w:t>2</w:t>
            </w:r>
            <w:r w:rsidRPr="00DA1E33">
              <w:rPr>
                <w:rFonts w:ascii="Times New Roman" w:hAnsi="Times New Roman"/>
                <w:b/>
                <w:bCs/>
                <w:sz w:val="28"/>
                <w:szCs w:val="28"/>
              </w:rPr>
              <w:t xml:space="preserve"> nhiệm vụ)</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sz w:val="26"/>
                <w:szCs w:val="26"/>
              </w:rPr>
            </w:pPr>
            <w:r w:rsidRPr="00AD320C">
              <w:rPr>
                <w:rFonts w:ascii="Times New Roman" w:hAnsi="Times New Roman"/>
                <w:sz w:val="26"/>
                <w:szCs w:val="26"/>
              </w:rPr>
              <w:t>1</w:t>
            </w:r>
          </w:p>
        </w:tc>
        <w:tc>
          <w:tcPr>
            <w:tcW w:w="4450" w:type="dxa"/>
            <w:shd w:val="clear" w:color="auto" w:fill="auto"/>
          </w:tcPr>
          <w:p w:rsidR="00AD320C" w:rsidRPr="00DA1E33" w:rsidRDefault="00AD320C" w:rsidP="006F7613">
            <w:pPr>
              <w:tabs>
                <w:tab w:val="left" w:pos="240"/>
              </w:tabs>
              <w:spacing w:before="120" w:after="0" w:line="240" w:lineRule="auto"/>
              <w:jc w:val="both"/>
              <w:rPr>
                <w:rFonts w:ascii="Times New Roman" w:hAnsi="Times New Roman"/>
                <w:sz w:val="28"/>
                <w:szCs w:val="28"/>
              </w:rPr>
            </w:pPr>
            <w:r w:rsidRPr="00DA1E33">
              <w:rPr>
                <w:rFonts w:ascii="Times New Roman" w:hAnsi="Times New Roman"/>
                <w:sz w:val="28"/>
                <w:szCs w:val="28"/>
              </w:rPr>
              <w:t>Nghiên cứu biến động các hệ sinh thái bãi bồi cửa sông ven biển Hải Phòng</w:t>
            </w:r>
          </w:p>
        </w:tc>
        <w:tc>
          <w:tcPr>
            <w:tcW w:w="2497" w:type="dxa"/>
            <w:shd w:val="clear" w:color="auto" w:fill="auto"/>
          </w:tcPr>
          <w:p w:rsidR="00AD320C" w:rsidRPr="00DA1E33" w:rsidRDefault="00AD320C" w:rsidP="00AD320C">
            <w:pPr>
              <w:spacing w:before="120" w:after="0" w:line="240" w:lineRule="auto"/>
              <w:jc w:val="center"/>
              <w:rPr>
                <w:rFonts w:ascii="Times New Roman" w:hAnsi="Times New Roman"/>
                <w:sz w:val="28"/>
                <w:szCs w:val="28"/>
              </w:rPr>
            </w:pPr>
            <w:r w:rsidRPr="00DA1E33">
              <w:rPr>
                <w:rFonts w:ascii="Times New Roman" w:hAnsi="Times New Roman"/>
                <w:sz w:val="28"/>
                <w:szCs w:val="28"/>
              </w:rPr>
              <w:t>ĐT.MT.2019.842</w:t>
            </w:r>
          </w:p>
        </w:tc>
        <w:tc>
          <w:tcPr>
            <w:tcW w:w="2700" w:type="dxa"/>
            <w:shd w:val="clear" w:color="auto" w:fill="auto"/>
          </w:tcPr>
          <w:p w:rsidR="00AD320C" w:rsidRPr="00DA1E33" w:rsidRDefault="00AD320C" w:rsidP="00AD320C">
            <w:pPr>
              <w:jc w:val="both"/>
              <w:rPr>
                <w:rFonts w:ascii="Times New Roman" w:hAnsi="Times New Roman"/>
                <w:spacing w:val="-6"/>
                <w:sz w:val="28"/>
                <w:szCs w:val="28"/>
              </w:rPr>
            </w:pPr>
            <w:r w:rsidRPr="00DA1E33">
              <w:rPr>
                <w:rFonts w:ascii="Times New Roman" w:hAnsi="Times New Roman"/>
                <w:spacing w:val="-6"/>
                <w:sz w:val="28"/>
                <w:szCs w:val="28"/>
              </w:rPr>
              <w:t>Viện Tài nguyên và Môi trường Biển</w:t>
            </w:r>
          </w:p>
        </w:tc>
      </w:tr>
      <w:tr w:rsidR="00AD320C" w:rsidRPr="00AD320C" w:rsidTr="006F7613">
        <w:tc>
          <w:tcPr>
            <w:tcW w:w="746" w:type="dxa"/>
            <w:shd w:val="clear" w:color="auto" w:fill="auto"/>
          </w:tcPr>
          <w:p w:rsidR="00AD320C" w:rsidRPr="00AD320C" w:rsidRDefault="0098401B" w:rsidP="00AD320C">
            <w:pPr>
              <w:jc w:val="center"/>
              <w:rPr>
                <w:rFonts w:ascii="Times New Roman" w:hAnsi="Times New Roman"/>
                <w:sz w:val="26"/>
                <w:szCs w:val="26"/>
              </w:rPr>
            </w:pPr>
            <w:r>
              <w:rPr>
                <w:rFonts w:ascii="Times New Roman" w:hAnsi="Times New Roman"/>
                <w:sz w:val="26"/>
                <w:szCs w:val="26"/>
              </w:rPr>
              <w:t>2</w:t>
            </w:r>
          </w:p>
        </w:tc>
        <w:tc>
          <w:tcPr>
            <w:tcW w:w="4450" w:type="dxa"/>
            <w:shd w:val="clear" w:color="auto" w:fill="auto"/>
          </w:tcPr>
          <w:p w:rsidR="00AD320C" w:rsidRPr="00DA1E33" w:rsidRDefault="00AD320C" w:rsidP="006F7613">
            <w:pPr>
              <w:tabs>
                <w:tab w:val="left" w:pos="240"/>
              </w:tabs>
              <w:spacing w:before="120" w:after="0" w:line="240" w:lineRule="auto"/>
              <w:jc w:val="both"/>
              <w:rPr>
                <w:rFonts w:ascii="Times New Roman" w:hAnsi="Times New Roman"/>
                <w:sz w:val="28"/>
                <w:szCs w:val="28"/>
              </w:rPr>
            </w:pPr>
            <w:r w:rsidRPr="00DA1E33">
              <w:rPr>
                <w:rFonts w:ascii="Times New Roman" w:hAnsi="Times New Roman"/>
                <w:sz w:val="28"/>
                <w:szCs w:val="28"/>
              </w:rPr>
              <w:t>Nghiên cứu ứng dụng thiết bị không người lái dân dụng cỡ nhỏ trong việc đánh giá hiện trạng hệ sinh thái ven biển và đảo Hải Phòng</w:t>
            </w:r>
          </w:p>
        </w:tc>
        <w:tc>
          <w:tcPr>
            <w:tcW w:w="2497" w:type="dxa"/>
            <w:shd w:val="clear" w:color="auto" w:fill="auto"/>
          </w:tcPr>
          <w:p w:rsidR="00AD320C" w:rsidRPr="00DA1E33" w:rsidRDefault="00AD320C" w:rsidP="00AD320C">
            <w:pPr>
              <w:spacing w:before="120" w:after="0" w:line="240" w:lineRule="auto"/>
              <w:jc w:val="center"/>
              <w:rPr>
                <w:rFonts w:ascii="Times New Roman" w:hAnsi="Times New Roman"/>
                <w:sz w:val="28"/>
                <w:szCs w:val="28"/>
              </w:rPr>
            </w:pPr>
            <w:r w:rsidRPr="00DA1E33">
              <w:rPr>
                <w:rFonts w:ascii="Times New Roman" w:hAnsi="Times New Roman"/>
                <w:sz w:val="28"/>
                <w:szCs w:val="28"/>
              </w:rPr>
              <w:t>ĐT.MT.2019.849</w:t>
            </w:r>
          </w:p>
        </w:tc>
        <w:tc>
          <w:tcPr>
            <w:tcW w:w="2700" w:type="dxa"/>
            <w:shd w:val="clear" w:color="auto" w:fill="auto"/>
          </w:tcPr>
          <w:p w:rsidR="00AD320C" w:rsidRPr="00DA1E33" w:rsidRDefault="00AD320C" w:rsidP="00AD320C">
            <w:pPr>
              <w:jc w:val="both"/>
              <w:rPr>
                <w:rFonts w:ascii="Times New Roman" w:hAnsi="Times New Roman"/>
                <w:spacing w:val="-6"/>
                <w:sz w:val="28"/>
                <w:szCs w:val="28"/>
              </w:rPr>
            </w:pPr>
            <w:r w:rsidRPr="00DA1E33">
              <w:rPr>
                <w:rFonts w:ascii="Times New Roman" w:hAnsi="Times New Roman"/>
                <w:spacing w:val="-6"/>
                <w:sz w:val="28"/>
                <w:szCs w:val="28"/>
              </w:rPr>
              <w:t>Viện Tài nguyên và Môi trường Biển</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b/>
                <w:sz w:val="26"/>
                <w:szCs w:val="26"/>
              </w:rPr>
            </w:pPr>
            <w:r w:rsidRPr="00AD320C">
              <w:rPr>
                <w:rFonts w:ascii="Times New Roman" w:hAnsi="Times New Roman"/>
                <w:b/>
                <w:sz w:val="26"/>
                <w:szCs w:val="26"/>
              </w:rPr>
              <w:t>V</w:t>
            </w:r>
          </w:p>
        </w:tc>
        <w:tc>
          <w:tcPr>
            <w:tcW w:w="9647" w:type="dxa"/>
            <w:gridSpan w:val="3"/>
            <w:shd w:val="clear" w:color="auto" w:fill="auto"/>
          </w:tcPr>
          <w:p w:rsidR="00AD320C" w:rsidRPr="00DA1E33" w:rsidRDefault="00AD320C" w:rsidP="006F7613">
            <w:pPr>
              <w:jc w:val="both"/>
              <w:rPr>
                <w:rFonts w:ascii="Times New Roman" w:hAnsi="Times New Roman"/>
                <w:b/>
                <w:spacing w:val="-6"/>
                <w:sz w:val="28"/>
                <w:szCs w:val="28"/>
              </w:rPr>
            </w:pPr>
            <w:r w:rsidRPr="00DA1E33">
              <w:rPr>
                <w:rFonts w:ascii="Times New Roman" w:hAnsi="Times New Roman"/>
                <w:b/>
                <w:spacing w:val="-6"/>
                <w:sz w:val="28"/>
                <w:szCs w:val="28"/>
              </w:rPr>
              <w:t>Lĩnh vực Xã hội (0</w:t>
            </w:r>
            <w:r w:rsidR="00DA1E33">
              <w:rPr>
                <w:rFonts w:ascii="Times New Roman" w:hAnsi="Times New Roman"/>
                <w:b/>
                <w:spacing w:val="-6"/>
                <w:sz w:val="28"/>
                <w:szCs w:val="28"/>
                <w:lang w:val="vi-VN"/>
              </w:rPr>
              <w:t>2</w:t>
            </w:r>
            <w:r w:rsidRPr="00DA1E33">
              <w:rPr>
                <w:rFonts w:ascii="Times New Roman" w:hAnsi="Times New Roman"/>
                <w:b/>
                <w:spacing w:val="-6"/>
                <w:sz w:val="28"/>
                <w:szCs w:val="28"/>
              </w:rPr>
              <w:t xml:space="preserve"> nhiệm vụ)</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sz w:val="26"/>
                <w:szCs w:val="26"/>
              </w:rPr>
            </w:pPr>
            <w:r w:rsidRPr="00AD320C">
              <w:rPr>
                <w:rFonts w:ascii="Times New Roman" w:hAnsi="Times New Roman"/>
                <w:sz w:val="26"/>
                <w:szCs w:val="26"/>
              </w:rPr>
              <w:t>1</w:t>
            </w:r>
          </w:p>
        </w:tc>
        <w:tc>
          <w:tcPr>
            <w:tcW w:w="4450" w:type="dxa"/>
            <w:shd w:val="clear" w:color="auto" w:fill="auto"/>
          </w:tcPr>
          <w:p w:rsidR="00AD320C" w:rsidRPr="00DA1E33" w:rsidRDefault="00AD320C" w:rsidP="006F7613">
            <w:pPr>
              <w:spacing w:before="80" w:after="80" w:line="320" w:lineRule="exact"/>
              <w:ind w:right="20"/>
              <w:jc w:val="both"/>
              <w:rPr>
                <w:rFonts w:ascii="Times New Roman" w:hAnsi="Times New Roman"/>
                <w:sz w:val="28"/>
                <w:szCs w:val="28"/>
              </w:rPr>
            </w:pPr>
            <w:r w:rsidRPr="00DA1E33">
              <w:rPr>
                <w:rFonts w:ascii="Times New Roman" w:hAnsi="Times New Roman"/>
                <w:sz w:val="28"/>
                <w:szCs w:val="28"/>
              </w:rPr>
              <w:t xml:space="preserve">Nghiên cứu đề xuất giải pháp phát triển công nghiệp hỗ trợ thành phố </w:t>
            </w:r>
            <w:r w:rsidRPr="00DA1E33">
              <w:rPr>
                <w:rFonts w:ascii="Times New Roman" w:hAnsi="Times New Roman"/>
                <w:sz w:val="28"/>
                <w:szCs w:val="28"/>
              </w:rPr>
              <w:lastRenderedPageBreak/>
              <w:t>Hải Phòng giai đoạn đến năm 2025, định hướng đến năm 2030</w:t>
            </w:r>
          </w:p>
        </w:tc>
        <w:tc>
          <w:tcPr>
            <w:tcW w:w="2497" w:type="dxa"/>
            <w:shd w:val="clear" w:color="auto" w:fill="auto"/>
          </w:tcPr>
          <w:p w:rsidR="00AD320C" w:rsidRPr="00DA1E33" w:rsidRDefault="00AD320C" w:rsidP="00AD320C">
            <w:pPr>
              <w:spacing w:before="80" w:after="80" w:line="320" w:lineRule="exact"/>
              <w:ind w:right="20"/>
              <w:jc w:val="center"/>
              <w:rPr>
                <w:rFonts w:ascii="Times New Roman" w:hAnsi="Times New Roman"/>
                <w:sz w:val="28"/>
                <w:szCs w:val="28"/>
              </w:rPr>
            </w:pPr>
            <w:r w:rsidRPr="00DA1E33">
              <w:rPr>
                <w:rFonts w:ascii="Times New Roman" w:hAnsi="Times New Roman"/>
                <w:sz w:val="28"/>
                <w:szCs w:val="28"/>
              </w:rPr>
              <w:lastRenderedPageBreak/>
              <w:t>ĐT.XH.2019.824</w:t>
            </w:r>
          </w:p>
        </w:tc>
        <w:tc>
          <w:tcPr>
            <w:tcW w:w="2700" w:type="dxa"/>
            <w:shd w:val="clear" w:color="auto" w:fill="auto"/>
          </w:tcPr>
          <w:p w:rsidR="00AD320C" w:rsidRPr="00DA1E33" w:rsidRDefault="0061690D" w:rsidP="00AD320C">
            <w:pPr>
              <w:jc w:val="both"/>
              <w:rPr>
                <w:rFonts w:ascii="Times New Roman" w:hAnsi="Times New Roman"/>
                <w:sz w:val="28"/>
                <w:szCs w:val="28"/>
                <w:lang w:val="vi-VN"/>
              </w:rPr>
            </w:pPr>
            <w:r w:rsidRPr="00DA1E33">
              <w:rPr>
                <w:rFonts w:ascii="Times New Roman" w:hAnsi="Times New Roman"/>
                <w:bCs/>
                <w:color w:val="000000"/>
                <w:sz w:val="28"/>
                <w:szCs w:val="28"/>
                <w:lang w:eastAsia="af-ZA"/>
              </w:rPr>
              <w:t xml:space="preserve">Trường Đại học Sư phạm Kỹ thuật Hưng </w:t>
            </w:r>
            <w:r w:rsidRPr="00DA1E33">
              <w:rPr>
                <w:rFonts w:ascii="Times New Roman" w:hAnsi="Times New Roman"/>
                <w:bCs/>
                <w:color w:val="000000"/>
                <w:sz w:val="28"/>
                <w:szCs w:val="28"/>
                <w:lang w:eastAsia="af-ZA"/>
              </w:rPr>
              <w:lastRenderedPageBreak/>
              <w:t>Yên</w:t>
            </w:r>
          </w:p>
        </w:tc>
      </w:tr>
      <w:tr w:rsidR="00AD320C" w:rsidRPr="00AD320C" w:rsidTr="006F7613">
        <w:tc>
          <w:tcPr>
            <w:tcW w:w="746" w:type="dxa"/>
            <w:shd w:val="clear" w:color="auto" w:fill="auto"/>
          </w:tcPr>
          <w:p w:rsidR="00AD320C" w:rsidRPr="00AD320C" w:rsidRDefault="00AD320C" w:rsidP="00AD320C">
            <w:pPr>
              <w:jc w:val="center"/>
              <w:rPr>
                <w:rFonts w:ascii="Times New Roman" w:hAnsi="Times New Roman"/>
                <w:sz w:val="26"/>
                <w:szCs w:val="26"/>
              </w:rPr>
            </w:pPr>
            <w:r w:rsidRPr="00AD320C">
              <w:rPr>
                <w:rFonts w:ascii="Times New Roman" w:hAnsi="Times New Roman"/>
                <w:sz w:val="26"/>
                <w:szCs w:val="26"/>
              </w:rPr>
              <w:lastRenderedPageBreak/>
              <w:t>2</w:t>
            </w:r>
          </w:p>
        </w:tc>
        <w:tc>
          <w:tcPr>
            <w:tcW w:w="4450" w:type="dxa"/>
            <w:shd w:val="clear" w:color="auto" w:fill="auto"/>
          </w:tcPr>
          <w:p w:rsidR="00AD320C" w:rsidRPr="00DA1E33" w:rsidRDefault="00AD320C" w:rsidP="006F7613">
            <w:pPr>
              <w:spacing w:before="80" w:after="80" w:line="320" w:lineRule="exact"/>
              <w:ind w:right="20"/>
              <w:jc w:val="both"/>
              <w:rPr>
                <w:rFonts w:ascii="Times New Roman" w:hAnsi="Times New Roman"/>
                <w:sz w:val="28"/>
                <w:szCs w:val="28"/>
              </w:rPr>
            </w:pPr>
            <w:r w:rsidRPr="00DA1E33">
              <w:rPr>
                <w:rFonts w:ascii="Times New Roman" w:hAnsi="Times New Roman"/>
                <w:sz w:val="28"/>
                <w:szCs w:val="28"/>
              </w:rPr>
              <w:t>Nghiên cứu đề xuất một số giả pháp quản lý, bảo tồn và phát huy giá trị văn hóa lễ hội truyền thống danh tướng Phạm Tử nghi trên địa bàn quận Lê Chân</w:t>
            </w:r>
          </w:p>
        </w:tc>
        <w:tc>
          <w:tcPr>
            <w:tcW w:w="2497" w:type="dxa"/>
            <w:shd w:val="clear" w:color="auto" w:fill="auto"/>
          </w:tcPr>
          <w:p w:rsidR="00AD320C" w:rsidRPr="00DA1E33" w:rsidRDefault="00AD320C" w:rsidP="00AD320C">
            <w:pPr>
              <w:spacing w:before="80" w:after="80" w:line="320" w:lineRule="exact"/>
              <w:ind w:right="20"/>
              <w:jc w:val="center"/>
              <w:rPr>
                <w:rFonts w:ascii="Times New Roman" w:hAnsi="Times New Roman"/>
                <w:sz w:val="28"/>
                <w:szCs w:val="28"/>
              </w:rPr>
            </w:pPr>
            <w:r w:rsidRPr="00DA1E33">
              <w:rPr>
                <w:rFonts w:ascii="Times New Roman" w:hAnsi="Times New Roman"/>
                <w:sz w:val="28"/>
                <w:szCs w:val="28"/>
              </w:rPr>
              <w:t>ĐT.XH.2019.850</w:t>
            </w:r>
          </w:p>
        </w:tc>
        <w:tc>
          <w:tcPr>
            <w:tcW w:w="2700" w:type="dxa"/>
            <w:shd w:val="clear" w:color="auto" w:fill="auto"/>
          </w:tcPr>
          <w:p w:rsidR="00AD320C" w:rsidRPr="00DA1E33" w:rsidRDefault="0061690D" w:rsidP="00AD320C">
            <w:pPr>
              <w:jc w:val="both"/>
              <w:rPr>
                <w:rFonts w:ascii="Times New Roman" w:hAnsi="Times New Roman"/>
                <w:sz w:val="28"/>
                <w:szCs w:val="28"/>
                <w:lang w:val="vi-VN"/>
              </w:rPr>
            </w:pPr>
            <w:r w:rsidRPr="00DA1E33">
              <w:rPr>
                <w:rFonts w:ascii="Times New Roman" w:hAnsi="Times New Roman"/>
                <w:bCs/>
                <w:color w:val="000000"/>
                <w:sz w:val="28"/>
                <w:szCs w:val="28"/>
                <w:lang w:eastAsia="af-ZA"/>
              </w:rPr>
              <w:t>UBND quận Lê Chân</w:t>
            </w:r>
            <w:r w:rsidR="006F7613">
              <w:rPr>
                <w:rFonts w:ascii="Times New Roman" w:hAnsi="Times New Roman"/>
                <w:bCs/>
                <w:color w:val="000000"/>
                <w:sz w:val="28"/>
                <w:szCs w:val="28"/>
                <w:lang w:eastAsia="af-ZA"/>
              </w:rPr>
              <w:t>, thành phố Hải Phòng</w:t>
            </w:r>
            <w:r w:rsidRPr="00DA1E33">
              <w:rPr>
                <w:sz w:val="28"/>
                <w:szCs w:val="28"/>
              </w:rPr>
              <w:t xml:space="preserve"> </w:t>
            </w:r>
          </w:p>
        </w:tc>
      </w:tr>
    </w:tbl>
    <w:p w:rsidR="006278C6" w:rsidRPr="00AD320C" w:rsidRDefault="006278C6" w:rsidP="006278C6">
      <w:pPr>
        <w:jc w:val="center"/>
        <w:rPr>
          <w:rFonts w:ascii="Times New Roman" w:hAnsi="Times New Roman"/>
          <w:sz w:val="26"/>
          <w:szCs w:val="26"/>
        </w:rPr>
      </w:pPr>
    </w:p>
    <w:p w:rsidR="009139CD" w:rsidRPr="00AD320C" w:rsidRDefault="009139CD">
      <w:pPr>
        <w:rPr>
          <w:rFonts w:ascii="Times New Roman" w:hAnsi="Times New Roman"/>
          <w:sz w:val="26"/>
          <w:szCs w:val="26"/>
        </w:rPr>
      </w:pPr>
    </w:p>
    <w:sectPr w:rsidR="009139CD" w:rsidRPr="00AD3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C6"/>
    <w:rsid w:val="00054859"/>
    <w:rsid w:val="00162B40"/>
    <w:rsid w:val="001C06AB"/>
    <w:rsid w:val="00212960"/>
    <w:rsid w:val="00252560"/>
    <w:rsid w:val="00343DEA"/>
    <w:rsid w:val="00575877"/>
    <w:rsid w:val="0061690D"/>
    <w:rsid w:val="006278C6"/>
    <w:rsid w:val="006606F4"/>
    <w:rsid w:val="006F7613"/>
    <w:rsid w:val="008044C3"/>
    <w:rsid w:val="009139CD"/>
    <w:rsid w:val="0098401B"/>
    <w:rsid w:val="00AD320C"/>
    <w:rsid w:val="00CB1719"/>
    <w:rsid w:val="00D11100"/>
    <w:rsid w:val="00D40EBF"/>
    <w:rsid w:val="00D47518"/>
    <w:rsid w:val="00DA1E33"/>
    <w:rsid w:val="00F33AB0"/>
    <w:rsid w:val="00F3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5ED36-2D67-4FC2-9E5D-E523FA9B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8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85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2020-12-31T03:17:00Z</cp:lastPrinted>
  <dcterms:created xsi:type="dcterms:W3CDTF">2022-01-07T09:05:00Z</dcterms:created>
  <dcterms:modified xsi:type="dcterms:W3CDTF">2022-01-07T09:05:00Z</dcterms:modified>
</cp:coreProperties>
</file>